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9B92A" w14:textId="1EBCE184" w:rsidR="005C71DD" w:rsidRPr="00380BD3" w:rsidRDefault="00B80FDA" w:rsidP="00BB7CFD">
      <w:pPr>
        <w:pStyle w:val="Header"/>
        <w:tabs>
          <w:tab w:val="clear" w:pos="4320"/>
          <w:tab w:val="clear" w:pos="8640"/>
        </w:tabs>
        <w:rPr>
          <w:rFonts w:ascii="Asap" w:hAnsi="Asap" w:cs="Arial"/>
          <w:color w:val="0070C0"/>
          <w:sz w:val="36"/>
          <w:szCs w:val="36"/>
        </w:rPr>
      </w:pPr>
      <w:r w:rsidRPr="00380BD3">
        <w:rPr>
          <w:rFonts w:ascii="Asap" w:hAnsi="Asap" w:cs="Arial"/>
          <w:noProof/>
          <w:color w:val="0070C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BF10949" wp14:editId="4F24429E">
            <wp:simplePos x="0" y="0"/>
            <wp:positionH relativeFrom="column">
              <wp:posOffset>3653497</wp:posOffset>
            </wp:positionH>
            <wp:positionV relativeFrom="paragraph">
              <wp:posOffset>100330</wp:posOffset>
            </wp:positionV>
            <wp:extent cx="2461846" cy="571011"/>
            <wp:effectExtent l="0" t="0" r="254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meKeeper_Logo -small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846" cy="571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A6B" w:rsidRPr="00380BD3">
        <w:rPr>
          <w:rFonts w:ascii="Asap" w:hAnsi="Asap" w:cs="Arial"/>
          <w:noProof/>
          <w:color w:val="0070C0"/>
          <w:sz w:val="36"/>
          <w:szCs w:val="36"/>
        </w:rPr>
        <w:drawing>
          <wp:inline distT="0" distB="0" distL="0" distR="0" wp14:anchorId="49AB17D9" wp14:editId="43BEC4FC">
            <wp:extent cx="1828800" cy="731520"/>
            <wp:effectExtent l="0" t="0" r="0" b="0"/>
            <wp:docPr id="1" name="Picture 1" descr="Grounded_Solutions_Network_RGB_notaglin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unded_Solutions_Network_RGB_notagline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2613" w:rsidRPr="00380BD3">
        <w:rPr>
          <w:rFonts w:ascii="Asap" w:hAnsi="Asap" w:cs="Arial"/>
          <w:color w:val="0070C0"/>
          <w:sz w:val="36"/>
          <w:szCs w:val="36"/>
        </w:rPr>
        <w:tab/>
      </w:r>
      <w:r w:rsidR="005A2613" w:rsidRPr="00380BD3">
        <w:rPr>
          <w:rFonts w:ascii="Asap" w:hAnsi="Asap" w:cs="Arial"/>
          <w:color w:val="0070C0"/>
          <w:sz w:val="36"/>
          <w:szCs w:val="36"/>
        </w:rPr>
        <w:tab/>
      </w:r>
      <w:r w:rsidR="005A2613" w:rsidRPr="00380BD3">
        <w:rPr>
          <w:rFonts w:ascii="Asap" w:hAnsi="Asap" w:cs="Arial"/>
          <w:color w:val="0070C0"/>
          <w:sz w:val="36"/>
          <w:szCs w:val="36"/>
        </w:rPr>
        <w:tab/>
      </w:r>
      <w:r w:rsidR="005A2613" w:rsidRPr="00380BD3">
        <w:rPr>
          <w:rFonts w:ascii="Asap" w:hAnsi="Asap" w:cs="Arial"/>
          <w:color w:val="0070C0"/>
          <w:sz w:val="36"/>
          <w:szCs w:val="36"/>
        </w:rPr>
        <w:tab/>
      </w:r>
      <w:r w:rsidR="005A2613" w:rsidRPr="00380BD3">
        <w:rPr>
          <w:rFonts w:ascii="Asap" w:hAnsi="Asap" w:cs="Arial"/>
          <w:color w:val="0070C0"/>
          <w:sz w:val="36"/>
          <w:szCs w:val="36"/>
        </w:rPr>
        <w:tab/>
      </w:r>
    </w:p>
    <w:p w14:paraId="44B16B1B" w14:textId="4D9A27BA" w:rsidR="00321CD6" w:rsidRPr="00380BD3" w:rsidRDefault="00321CD6" w:rsidP="00321CD6">
      <w:pPr>
        <w:rPr>
          <w:rFonts w:ascii="Asap" w:eastAsia="?????? Pro W3" w:hAnsi="Asap"/>
          <w:sz w:val="32"/>
          <w:szCs w:val="32"/>
        </w:rPr>
      </w:pPr>
    </w:p>
    <w:p w14:paraId="6566C58B" w14:textId="0F4D7FE8" w:rsidR="00321CD6" w:rsidRPr="00380BD3" w:rsidRDefault="00F07D27" w:rsidP="00321CD6">
      <w:pPr>
        <w:pStyle w:val="StyleHeading1CandaraLeft"/>
        <w:rPr>
          <w:rFonts w:ascii="Asap" w:hAnsi="Asap"/>
          <w:b/>
        </w:rPr>
      </w:pPr>
      <w:r w:rsidRPr="00380BD3">
        <w:rPr>
          <w:rFonts w:ascii="Asap" w:hAnsi="Asap"/>
          <w:b/>
        </w:rPr>
        <w:t xml:space="preserve">Data Collection </w:t>
      </w:r>
      <w:r w:rsidR="00D13DBE" w:rsidRPr="00380BD3">
        <w:rPr>
          <w:rFonts w:ascii="Asap" w:hAnsi="Asap"/>
          <w:b/>
        </w:rPr>
        <w:t>Checklist</w:t>
      </w:r>
    </w:p>
    <w:p w14:paraId="32B5646D" w14:textId="623DA9BD" w:rsidR="00495384" w:rsidRPr="00380BD3" w:rsidRDefault="00495384" w:rsidP="00B65D77">
      <w:pPr>
        <w:pStyle w:val="Header"/>
        <w:tabs>
          <w:tab w:val="clear" w:pos="4320"/>
          <w:tab w:val="clear" w:pos="8640"/>
        </w:tabs>
        <w:rPr>
          <w:rFonts w:ascii="Asap" w:hAnsi="Asap" w:cs="Arial"/>
          <w:color w:val="008F9B"/>
          <w:sz w:val="20"/>
          <w:szCs w:val="20"/>
        </w:rPr>
      </w:pPr>
    </w:p>
    <w:p w14:paraId="73DA77E5" w14:textId="11152EBE" w:rsidR="00D66D06" w:rsidRPr="00380BD3" w:rsidRDefault="007E7F6E" w:rsidP="00EF3699">
      <w:pPr>
        <w:rPr>
          <w:rFonts w:ascii="Asap" w:hAnsi="Asap"/>
          <w:color w:val="007CC4"/>
          <w:sz w:val="26"/>
          <w:szCs w:val="26"/>
        </w:rPr>
      </w:pPr>
      <w:r w:rsidRPr="00380BD3">
        <w:rPr>
          <w:rFonts w:ascii="Asap" w:hAnsi="Asap"/>
          <w:color w:val="007CC4"/>
          <w:sz w:val="26"/>
          <w:szCs w:val="26"/>
        </w:rPr>
        <w:t xml:space="preserve">Are you collecting the </w:t>
      </w:r>
      <w:proofErr w:type="spellStart"/>
      <w:r w:rsidR="0050273F" w:rsidRPr="00380BD3">
        <w:rPr>
          <w:rFonts w:ascii="Asap" w:hAnsi="Asap"/>
          <w:color w:val="007CC4"/>
          <w:sz w:val="26"/>
          <w:szCs w:val="26"/>
        </w:rPr>
        <w:t>HomeKeeper</w:t>
      </w:r>
      <w:proofErr w:type="spellEnd"/>
      <w:r w:rsidR="0050273F" w:rsidRPr="00380BD3">
        <w:rPr>
          <w:rFonts w:ascii="Asap" w:hAnsi="Asap"/>
          <w:color w:val="007CC4"/>
          <w:sz w:val="26"/>
          <w:szCs w:val="26"/>
        </w:rPr>
        <w:t xml:space="preserve"> National D</w:t>
      </w:r>
      <w:r w:rsidRPr="00380BD3">
        <w:rPr>
          <w:rFonts w:ascii="Asap" w:hAnsi="Asap"/>
          <w:color w:val="007CC4"/>
          <w:sz w:val="26"/>
          <w:szCs w:val="26"/>
        </w:rPr>
        <w:t>ata</w:t>
      </w:r>
      <w:r w:rsidR="0050273F" w:rsidRPr="00380BD3">
        <w:rPr>
          <w:rFonts w:ascii="Asap" w:hAnsi="Asap"/>
          <w:color w:val="007CC4"/>
          <w:sz w:val="26"/>
          <w:szCs w:val="26"/>
        </w:rPr>
        <w:t xml:space="preserve"> Hub</w:t>
      </w:r>
      <w:r w:rsidRPr="00380BD3">
        <w:rPr>
          <w:rFonts w:ascii="Asap" w:hAnsi="Asap"/>
          <w:color w:val="007CC4"/>
          <w:sz w:val="26"/>
          <w:szCs w:val="26"/>
        </w:rPr>
        <w:t xml:space="preserve"> fields</w:t>
      </w:r>
      <w:r w:rsidR="00D545A1" w:rsidRPr="00380BD3">
        <w:rPr>
          <w:rFonts w:ascii="Asap" w:hAnsi="Asap"/>
          <w:color w:val="007CC4"/>
          <w:sz w:val="26"/>
          <w:szCs w:val="26"/>
        </w:rPr>
        <w:t xml:space="preserve">? </w:t>
      </w:r>
    </w:p>
    <w:p w14:paraId="1F368547" w14:textId="32CC5AF3" w:rsidR="00D25F64" w:rsidRPr="00380BD3" w:rsidRDefault="009006A8" w:rsidP="00EF3699">
      <w:pPr>
        <w:rPr>
          <w:rFonts w:ascii="Asap" w:hAnsi="Asap"/>
          <w:color w:val="007CC4"/>
          <w:szCs w:val="22"/>
        </w:rPr>
      </w:pPr>
      <w:r w:rsidRPr="00380BD3">
        <w:rPr>
          <w:rFonts w:ascii="Asap" w:hAnsi="Asap"/>
          <w:color w:val="auto"/>
          <w:szCs w:val="22"/>
        </w:rPr>
        <w:t>R</w:t>
      </w:r>
      <w:r w:rsidR="007E7F6E" w:rsidRPr="00380BD3">
        <w:rPr>
          <w:rFonts w:ascii="Asap" w:hAnsi="Asap"/>
          <w:color w:val="auto"/>
          <w:szCs w:val="22"/>
        </w:rPr>
        <w:t xml:space="preserve">epresentatives from the field and homeownership researchers helped </w:t>
      </w:r>
      <w:r w:rsidRPr="00380BD3">
        <w:rPr>
          <w:rFonts w:ascii="Asap" w:hAnsi="Asap"/>
          <w:color w:val="auto"/>
          <w:szCs w:val="22"/>
        </w:rPr>
        <w:t>Grounded Solutions</w:t>
      </w:r>
      <w:r w:rsidR="007E7F6E" w:rsidRPr="00380BD3">
        <w:rPr>
          <w:rFonts w:ascii="Asap" w:hAnsi="Asap"/>
          <w:color w:val="auto"/>
          <w:szCs w:val="22"/>
        </w:rPr>
        <w:t xml:space="preserve"> assemble a standardized list of data fields </w:t>
      </w:r>
      <w:r w:rsidR="007D3F61" w:rsidRPr="00380BD3">
        <w:rPr>
          <w:rFonts w:ascii="Asap" w:hAnsi="Asap"/>
          <w:color w:val="auto"/>
          <w:szCs w:val="22"/>
        </w:rPr>
        <w:t xml:space="preserve">to be used to measure program performance and impact.  By having programs collect the same data in the same way, we can create more accurate reports at the national level.  </w:t>
      </w:r>
      <w:r w:rsidR="007E7F6E" w:rsidRPr="00380BD3">
        <w:rPr>
          <w:rFonts w:ascii="Asap" w:hAnsi="Asap"/>
          <w:color w:val="auto"/>
          <w:szCs w:val="22"/>
        </w:rPr>
        <w:t>T</w:t>
      </w:r>
      <w:r w:rsidR="00D545A1" w:rsidRPr="00380BD3">
        <w:rPr>
          <w:rFonts w:ascii="Asap" w:hAnsi="Asap"/>
          <w:color w:val="auto"/>
          <w:szCs w:val="22"/>
        </w:rPr>
        <w:t xml:space="preserve">his </w:t>
      </w:r>
      <w:r w:rsidR="007E7F6E" w:rsidRPr="00380BD3">
        <w:rPr>
          <w:rFonts w:ascii="Asap" w:hAnsi="Asap"/>
          <w:color w:val="auto"/>
          <w:szCs w:val="22"/>
        </w:rPr>
        <w:t xml:space="preserve">checklist </w:t>
      </w:r>
      <w:r w:rsidR="00D545A1" w:rsidRPr="00380BD3">
        <w:rPr>
          <w:rFonts w:ascii="Asap" w:hAnsi="Asap"/>
          <w:color w:val="auto"/>
          <w:szCs w:val="22"/>
        </w:rPr>
        <w:t>is designed to help</w:t>
      </w:r>
      <w:r w:rsidR="00341DD9" w:rsidRPr="00380BD3">
        <w:rPr>
          <w:rFonts w:ascii="Asap" w:hAnsi="Asap"/>
          <w:color w:val="auto"/>
          <w:szCs w:val="22"/>
        </w:rPr>
        <w:t xml:space="preserve"> </w:t>
      </w:r>
      <w:r w:rsidR="00422534" w:rsidRPr="00380BD3">
        <w:rPr>
          <w:rFonts w:ascii="Asap" w:hAnsi="Asap"/>
          <w:color w:val="auto"/>
          <w:szCs w:val="22"/>
        </w:rPr>
        <w:t>homeownership programs that preserve affordability over the long term</w:t>
      </w:r>
      <w:r w:rsidR="007E7F6E" w:rsidRPr="00380BD3">
        <w:rPr>
          <w:rFonts w:ascii="Asap" w:hAnsi="Asap"/>
          <w:color w:val="auto"/>
          <w:szCs w:val="22"/>
        </w:rPr>
        <w:t xml:space="preserve"> </w:t>
      </w:r>
      <w:r w:rsidR="007D3F61" w:rsidRPr="00380BD3">
        <w:rPr>
          <w:rFonts w:ascii="Asap" w:hAnsi="Asap"/>
          <w:color w:val="auto"/>
          <w:szCs w:val="22"/>
        </w:rPr>
        <w:t>align</w:t>
      </w:r>
      <w:r w:rsidR="007E7F6E" w:rsidRPr="00380BD3">
        <w:rPr>
          <w:rFonts w:ascii="Asap" w:hAnsi="Asap"/>
          <w:color w:val="auto"/>
          <w:szCs w:val="22"/>
        </w:rPr>
        <w:t xml:space="preserve"> program documents and procedures with </w:t>
      </w:r>
      <w:proofErr w:type="spellStart"/>
      <w:r w:rsidR="0050273F" w:rsidRPr="00380BD3">
        <w:rPr>
          <w:rFonts w:ascii="Asap" w:hAnsi="Asap"/>
          <w:color w:val="auto"/>
          <w:szCs w:val="22"/>
        </w:rPr>
        <w:t>HomeKeeper</w:t>
      </w:r>
      <w:proofErr w:type="spellEnd"/>
      <w:r w:rsidR="0050273F" w:rsidRPr="00380BD3">
        <w:rPr>
          <w:rFonts w:ascii="Asap" w:hAnsi="Asap"/>
          <w:color w:val="auto"/>
          <w:szCs w:val="22"/>
        </w:rPr>
        <w:t xml:space="preserve"> </w:t>
      </w:r>
      <w:r w:rsidR="007E7F6E" w:rsidRPr="00380BD3">
        <w:rPr>
          <w:rFonts w:ascii="Asap" w:hAnsi="Asap"/>
          <w:color w:val="auto"/>
          <w:szCs w:val="22"/>
        </w:rPr>
        <w:t>data collection standards.</w:t>
      </w:r>
      <w:r w:rsidR="007D3F61" w:rsidRPr="00380BD3">
        <w:rPr>
          <w:rFonts w:ascii="Asap" w:hAnsi="Asap"/>
          <w:color w:val="auto"/>
          <w:szCs w:val="22"/>
        </w:rPr>
        <w:t xml:space="preserve">  Review this list </w:t>
      </w:r>
      <w:r w:rsidR="00180CCA" w:rsidRPr="00380BD3">
        <w:rPr>
          <w:rFonts w:ascii="Asap" w:hAnsi="Asap"/>
          <w:color w:val="auto"/>
          <w:szCs w:val="22"/>
        </w:rPr>
        <w:t xml:space="preserve">of data fields </w:t>
      </w:r>
      <w:r w:rsidR="007D3F61" w:rsidRPr="00380BD3">
        <w:rPr>
          <w:rFonts w:ascii="Asap" w:hAnsi="Asap"/>
          <w:color w:val="auto"/>
          <w:szCs w:val="22"/>
        </w:rPr>
        <w:t>and consider what cha</w:t>
      </w:r>
      <w:r w:rsidR="0050273F" w:rsidRPr="00380BD3">
        <w:rPr>
          <w:rFonts w:ascii="Asap" w:hAnsi="Asap"/>
          <w:color w:val="auto"/>
          <w:szCs w:val="22"/>
        </w:rPr>
        <w:t xml:space="preserve">nges you need to make to </w:t>
      </w:r>
      <w:r w:rsidR="007D3F61" w:rsidRPr="00380BD3">
        <w:rPr>
          <w:rFonts w:ascii="Asap" w:hAnsi="Asap"/>
          <w:color w:val="auto"/>
          <w:szCs w:val="22"/>
        </w:rPr>
        <w:t xml:space="preserve">align </w:t>
      </w:r>
      <w:r w:rsidR="00DB258C" w:rsidRPr="00380BD3">
        <w:rPr>
          <w:rFonts w:ascii="Asap" w:hAnsi="Asap"/>
          <w:color w:val="auto"/>
          <w:szCs w:val="22"/>
        </w:rPr>
        <w:t xml:space="preserve">your </w:t>
      </w:r>
      <w:r w:rsidR="007D3F61" w:rsidRPr="00380BD3">
        <w:rPr>
          <w:rFonts w:ascii="Asap" w:hAnsi="Asap"/>
          <w:color w:val="auto"/>
          <w:szCs w:val="22"/>
        </w:rPr>
        <w:t xml:space="preserve">information </w:t>
      </w:r>
      <w:r w:rsidR="00B02ACF" w:rsidRPr="00380BD3">
        <w:rPr>
          <w:rFonts w:ascii="Asap" w:hAnsi="Asap"/>
          <w:color w:val="auto"/>
          <w:szCs w:val="22"/>
        </w:rPr>
        <w:t xml:space="preserve">to that of </w:t>
      </w:r>
      <w:r w:rsidR="007D3F61" w:rsidRPr="00380BD3">
        <w:rPr>
          <w:rFonts w:ascii="Asap" w:hAnsi="Asap"/>
          <w:color w:val="auto"/>
          <w:szCs w:val="22"/>
        </w:rPr>
        <w:t xml:space="preserve">your peers. </w:t>
      </w:r>
    </w:p>
    <w:p w14:paraId="09A3BCA7" w14:textId="77777777" w:rsidR="00D25F64" w:rsidRPr="00380BD3" w:rsidRDefault="00D25F64" w:rsidP="00495384">
      <w:pPr>
        <w:tabs>
          <w:tab w:val="left" w:pos="4380"/>
        </w:tabs>
        <w:rPr>
          <w:rFonts w:ascii="Asap" w:hAnsi="Asap"/>
          <w:sz w:val="28"/>
          <w:szCs w:val="28"/>
        </w:rPr>
      </w:pPr>
    </w:p>
    <w:p w14:paraId="69890D8F" w14:textId="77777777" w:rsidR="00180CCA" w:rsidRPr="00380BD3" w:rsidRDefault="0002703B" w:rsidP="00495384">
      <w:pPr>
        <w:tabs>
          <w:tab w:val="left" w:pos="4380"/>
        </w:tabs>
        <w:rPr>
          <w:rFonts w:ascii="Asap" w:hAnsi="Asap"/>
          <w:sz w:val="28"/>
          <w:szCs w:val="28"/>
        </w:rPr>
      </w:pPr>
      <w:r w:rsidRPr="00380BD3">
        <w:rPr>
          <w:rFonts w:ascii="Asap" w:hAnsi="Asap"/>
          <w:sz w:val="28"/>
          <w:szCs w:val="28"/>
        </w:rPr>
        <w:t>Application Information</w:t>
      </w:r>
      <w:r w:rsidR="00180CCA" w:rsidRPr="00380BD3">
        <w:rPr>
          <w:rFonts w:ascii="Asap" w:hAnsi="Asap"/>
          <w:sz w:val="28"/>
          <w:szCs w:val="28"/>
        </w:rPr>
        <w:t xml:space="preserve"> </w:t>
      </w:r>
    </w:p>
    <w:p w14:paraId="49DA1E4F" w14:textId="77777777" w:rsidR="007A0EB7" w:rsidRPr="00380BD3" w:rsidRDefault="00495384" w:rsidP="00495384">
      <w:pPr>
        <w:tabs>
          <w:tab w:val="left" w:pos="4380"/>
        </w:tabs>
        <w:rPr>
          <w:rFonts w:ascii="Asap" w:hAnsi="Asap"/>
          <w:sz w:val="4"/>
          <w:szCs w:val="4"/>
        </w:rPr>
      </w:pPr>
      <w:r w:rsidRPr="00380BD3">
        <w:rPr>
          <w:rFonts w:ascii="Asap" w:hAnsi="Asap"/>
        </w:rPr>
        <w:tab/>
      </w:r>
    </w:p>
    <w:tbl>
      <w:tblPr>
        <w:tblW w:w="9900" w:type="dxa"/>
        <w:tblInd w:w="108" w:type="dxa"/>
        <w:tblBorders>
          <w:top w:val="single" w:sz="4" w:space="0" w:color="auto"/>
          <w:bottom w:val="single" w:sz="4" w:space="0" w:color="auto"/>
          <w:insideH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2070"/>
        <w:gridCol w:w="6930"/>
      </w:tblGrid>
      <w:tr w:rsidR="00257074" w:rsidRPr="00380BD3" w14:paraId="436BB0FF" w14:textId="77777777" w:rsidTr="00257074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C9A41A" w14:textId="77777777" w:rsidR="00257074" w:rsidRPr="00380BD3" w:rsidRDefault="00257074" w:rsidP="004E4CC6">
            <w:pPr>
              <w:jc w:val="center"/>
              <w:rPr>
                <w:rFonts w:ascii="Asap" w:hAnsi="Asap"/>
                <w:color w:val="007CC4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94667" w14:textId="77777777" w:rsidR="00257074" w:rsidRPr="00380BD3" w:rsidRDefault="00257074" w:rsidP="00D13DBE">
            <w:pPr>
              <w:rPr>
                <w:rFonts w:ascii="Asap" w:hAnsi="Asap"/>
                <w:color w:val="007CC4"/>
                <w:sz w:val="22"/>
                <w:szCs w:val="22"/>
              </w:rPr>
            </w:pPr>
            <w:r w:rsidRPr="00380BD3">
              <w:rPr>
                <w:rFonts w:ascii="Asap" w:hAnsi="Asap"/>
                <w:color w:val="007CC4"/>
                <w:sz w:val="22"/>
                <w:szCs w:val="22"/>
              </w:rPr>
              <w:t xml:space="preserve">Field Label </w:t>
            </w:r>
          </w:p>
        </w:tc>
        <w:tc>
          <w:tcPr>
            <w:tcW w:w="6930" w:type="dxa"/>
            <w:tcBorders>
              <w:top w:val="single" w:sz="4" w:space="0" w:color="auto"/>
              <w:right w:val="single" w:sz="4" w:space="0" w:color="auto"/>
            </w:tcBorders>
          </w:tcPr>
          <w:p w14:paraId="49FE7F6F" w14:textId="77777777" w:rsidR="00257074" w:rsidRPr="00380BD3" w:rsidRDefault="00257074" w:rsidP="0093734C">
            <w:pPr>
              <w:spacing w:before="40" w:after="40"/>
              <w:jc w:val="center"/>
              <w:rPr>
                <w:rFonts w:ascii="Asap" w:hAnsi="Asap"/>
                <w:color w:val="007CC4"/>
                <w:sz w:val="21"/>
                <w:szCs w:val="22"/>
              </w:rPr>
            </w:pPr>
            <w:r w:rsidRPr="00380BD3">
              <w:rPr>
                <w:rFonts w:ascii="Asap" w:hAnsi="Asap"/>
                <w:color w:val="007CC4"/>
                <w:sz w:val="21"/>
                <w:szCs w:val="22"/>
              </w:rPr>
              <w:t>Notes</w:t>
            </w:r>
          </w:p>
        </w:tc>
      </w:tr>
      <w:tr w:rsidR="00257074" w:rsidRPr="00380BD3" w14:paraId="0C035FD0" w14:textId="77777777" w:rsidTr="0050273F">
        <w:trPr>
          <w:trHeight w:val="872"/>
        </w:trPr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14:paraId="15720127" w14:textId="77777777" w:rsidR="00257074" w:rsidRPr="00380BD3" w:rsidRDefault="00257074" w:rsidP="004E4CC6">
            <w:pPr>
              <w:jc w:val="center"/>
              <w:rPr>
                <w:rFonts w:ascii="Asap" w:hAnsi="Asap"/>
                <w:sz w:val="22"/>
                <w:szCs w:val="22"/>
              </w:rPr>
            </w:pPr>
            <w:r w:rsidRPr="00380BD3">
              <w:rPr>
                <w:rFonts w:ascii="Asap" w:hAnsi="Asap"/>
                <w:sz w:val="22"/>
                <w:szCs w:val="22"/>
              </w:rPr>
              <w:sym w:font="Wingdings" w:char="F071"/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2F8D4" w14:textId="77777777" w:rsidR="00257074" w:rsidRPr="00380BD3" w:rsidRDefault="00257074" w:rsidP="00307C0F">
            <w:pPr>
              <w:spacing w:before="34" w:after="34"/>
              <w:rPr>
                <w:rFonts w:ascii="Asap" w:hAnsi="Asap"/>
                <w:sz w:val="22"/>
                <w:szCs w:val="22"/>
              </w:rPr>
            </w:pPr>
            <w:r w:rsidRPr="00380BD3">
              <w:rPr>
                <w:rFonts w:ascii="Asap" w:hAnsi="Asap"/>
                <w:sz w:val="22"/>
                <w:szCs w:val="22"/>
              </w:rPr>
              <w:t>Applicant Address</w:t>
            </w:r>
          </w:p>
        </w:tc>
        <w:tc>
          <w:tcPr>
            <w:tcW w:w="6930" w:type="dxa"/>
            <w:tcBorders>
              <w:right w:val="single" w:sz="4" w:space="0" w:color="auto"/>
            </w:tcBorders>
          </w:tcPr>
          <w:p w14:paraId="7430B7AD" w14:textId="77777777" w:rsidR="00257074" w:rsidRPr="00380BD3" w:rsidRDefault="00257074" w:rsidP="0093734C">
            <w:pPr>
              <w:spacing w:before="40" w:after="40"/>
              <w:rPr>
                <w:rFonts w:ascii="Asap" w:hAnsi="Asap" w:cs="Arial"/>
                <w:sz w:val="21"/>
                <w:szCs w:val="22"/>
              </w:rPr>
            </w:pPr>
            <w:r w:rsidRPr="00380BD3">
              <w:rPr>
                <w:rFonts w:ascii="Asap" w:hAnsi="Asap" w:cs="Arial"/>
                <w:sz w:val="21"/>
                <w:szCs w:val="22"/>
              </w:rPr>
              <w:t xml:space="preserve">Including street, city, state, postal code and county of the primary homebuyer applicant’s home address at the time of application. This information should be stored in 5 separate fields. </w:t>
            </w:r>
            <w:r w:rsidRPr="00380BD3">
              <w:rPr>
                <w:rFonts w:ascii="Asap" w:hAnsi="Asap"/>
                <w:sz w:val="21"/>
                <w:szCs w:val="22"/>
              </w:rPr>
              <w:tab/>
            </w:r>
          </w:p>
        </w:tc>
      </w:tr>
      <w:tr w:rsidR="00257074" w:rsidRPr="00380BD3" w14:paraId="384941ED" w14:textId="77777777" w:rsidTr="00257074">
        <w:trPr>
          <w:trHeight w:val="405"/>
        </w:trPr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14:paraId="787F5AB1" w14:textId="77777777" w:rsidR="00257074" w:rsidRPr="00380BD3" w:rsidRDefault="00257074" w:rsidP="004E4CC6">
            <w:pPr>
              <w:jc w:val="center"/>
              <w:rPr>
                <w:rFonts w:ascii="Asap" w:hAnsi="Asap"/>
                <w:sz w:val="22"/>
                <w:szCs w:val="22"/>
              </w:rPr>
            </w:pPr>
            <w:r w:rsidRPr="00380BD3">
              <w:rPr>
                <w:rFonts w:ascii="Asap" w:hAnsi="Asap"/>
                <w:sz w:val="22"/>
                <w:szCs w:val="22"/>
              </w:rPr>
              <w:sym w:font="Wingdings" w:char="F071"/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37FA" w14:textId="77777777" w:rsidR="00257074" w:rsidRPr="00380BD3" w:rsidRDefault="00257074" w:rsidP="00D13DBE">
            <w:pPr>
              <w:spacing w:before="34" w:after="34"/>
              <w:rPr>
                <w:rFonts w:ascii="Asap" w:hAnsi="Asap"/>
                <w:sz w:val="22"/>
                <w:szCs w:val="22"/>
              </w:rPr>
            </w:pPr>
            <w:r w:rsidRPr="00380BD3">
              <w:rPr>
                <w:rFonts w:ascii="Asap" w:hAnsi="Asap"/>
                <w:sz w:val="22"/>
                <w:szCs w:val="22"/>
              </w:rPr>
              <w:t>Applicant Living Situation</w:t>
            </w:r>
          </w:p>
        </w:tc>
        <w:tc>
          <w:tcPr>
            <w:tcW w:w="6930" w:type="dxa"/>
            <w:tcBorders>
              <w:right w:val="single" w:sz="4" w:space="0" w:color="auto"/>
            </w:tcBorders>
          </w:tcPr>
          <w:p w14:paraId="1DBB5F71" w14:textId="77777777" w:rsidR="00257074" w:rsidRPr="00380BD3" w:rsidRDefault="00257074" w:rsidP="0093734C">
            <w:pPr>
              <w:spacing w:before="40" w:after="40"/>
              <w:rPr>
                <w:rFonts w:ascii="Asap" w:hAnsi="Asap"/>
                <w:sz w:val="21"/>
                <w:szCs w:val="22"/>
              </w:rPr>
            </w:pPr>
            <w:proofErr w:type="gramStart"/>
            <w:r w:rsidRPr="00380BD3">
              <w:rPr>
                <w:rFonts w:ascii="Asap" w:hAnsi="Asap"/>
                <w:sz w:val="21"/>
                <w:szCs w:val="22"/>
              </w:rPr>
              <w:t>Rent  *</w:t>
            </w:r>
            <w:proofErr w:type="gramEnd"/>
            <w:r w:rsidRPr="00380BD3">
              <w:rPr>
                <w:rFonts w:ascii="Asap" w:hAnsi="Asap"/>
                <w:sz w:val="21"/>
                <w:szCs w:val="22"/>
              </w:rPr>
              <w:t xml:space="preserve"> Own  * Live with Parents / Relatives / Friends * Lease Purchase * Other</w:t>
            </w:r>
          </w:p>
        </w:tc>
      </w:tr>
      <w:tr w:rsidR="00257074" w:rsidRPr="00380BD3" w14:paraId="6EA41BD6" w14:textId="77777777" w:rsidTr="00257074">
        <w:trPr>
          <w:trHeight w:val="405"/>
        </w:trPr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14:paraId="6D72ECB3" w14:textId="77777777" w:rsidR="00257074" w:rsidRPr="00380BD3" w:rsidRDefault="00257074" w:rsidP="004E4CC6">
            <w:pPr>
              <w:jc w:val="center"/>
              <w:rPr>
                <w:rFonts w:ascii="Asap" w:hAnsi="Asap"/>
                <w:sz w:val="22"/>
                <w:szCs w:val="22"/>
              </w:rPr>
            </w:pPr>
            <w:r w:rsidRPr="00380BD3">
              <w:rPr>
                <w:rFonts w:ascii="Asap" w:hAnsi="Asap"/>
                <w:sz w:val="22"/>
                <w:szCs w:val="22"/>
              </w:rPr>
              <w:sym w:font="Wingdings" w:char="F071"/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F736E" w14:textId="77777777" w:rsidR="00257074" w:rsidRPr="00380BD3" w:rsidRDefault="00257074" w:rsidP="00D13DBE">
            <w:pPr>
              <w:spacing w:before="34" w:after="34"/>
              <w:rPr>
                <w:rFonts w:ascii="Asap" w:hAnsi="Asap"/>
                <w:sz w:val="22"/>
                <w:szCs w:val="22"/>
              </w:rPr>
            </w:pPr>
            <w:r w:rsidRPr="00380BD3">
              <w:rPr>
                <w:rFonts w:ascii="Asap" w:hAnsi="Asap"/>
                <w:sz w:val="22"/>
                <w:szCs w:val="22"/>
              </w:rPr>
              <w:t>Ethnicity</w:t>
            </w:r>
          </w:p>
        </w:tc>
        <w:tc>
          <w:tcPr>
            <w:tcW w:w="6930" w:type="dxa"/>
            <w:tcBorders>
              <w:right w:val="single" w:sz="4" w:space="0" w:color="auto"/>
            </w:tcBorders>
          </w:tcPr>
          <w:p w14:paraId="392C2C16" w14:textId="77777777" w:rsidR="00257074" w:rsidRPr="00380BD3" w:rsidRDefault="00257074" w:rsidP="0093734C">
            <w:pPr>
              <w:spacing w:before="40" w:after="40"/>
              <w:rPr>
                <w:rFonts w:ascii="Asap" w:hAnsi="Asap"/>
                <w:sz w:val="21"/>
                <w:szCs w:val="22"/>
              </w:rPr>
            </w:pPr>
            <w:r w:rsidRPr="00380BD3">
              <w:rPr>
                <w:rFonts w:ascii="Asap" w:hAnsi="Asap"/>
                <w:sz w:val="21"/>
                <w:szCs w:val="22"/>
              </w:rPr>
              <w:t>Hispanic * Not Hispanic * Chose Not to Respond</w:t>
            </w:r>
          </w:p>
        </w:tc>
      </w:tr>
      <w:tr w:rsidR="00257074" w:rsidRPr="00380BD3" w14:paraId="655A26DA" w14:textId="77777777" w:rsidTr="00257074">
        <w:trPr>
          <w:trHeight w:val="180"/>
        </w:trPr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14:paraId="28CCC466" w14:textId="77777777" w:rsidR="00257074" w:rsidRPr="00380BD3" w:rsidRDefault="00257074" w:rsidP="004E4CC6">
            <w:pPr>
              <w:spacing w:before="34" w:after="34"/>
              <w:jc w:val="center"/>
              <w:rPr>
                <w:rFonts w:ascii="Asap" w:hAnsi="Asap"/>
                <w:sz w:val="22"/>
                <w:szCs w:val="22"/>
              </w:rPr>
            </w:pPr>
            <w:r w:rsidRPr="00380BD3">
              <w:rPr>
                <w:rFonts w:ascii="Asap" w:hAnsi="Asap"/>
                <w:sz w:val="22"/>
                <w:szCs w:val="22"/>
              </w:rPr>
              <w:sym w:font="Wingdings" w:char="F071"/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4702" w14:textId="77777777" w:rsidR="00257074" w:rsidRPr="00380BD3" w:rsidRDefault="00257074" w:rsidP="00D13DBE">
            <w:pPr>
              <w:spacing w:before="34" w:after="34"/>
              <w:rPr>
                <w:rFonts w:ascii="Asap" w:hAnsi="Asap"/>
                <w:sz w:val="22"/>
                <w:szCs w:val="22"/>
              </w:rPr>
            </w:pPr>
            <w:r w:rsidRPr="00380BD3">
              <w:rPr>
                <w:rFonts w:ascii="Asap" w:hAnsi="Asap"/>
                <w:sz w:val="22"/>
                <w:szCs w:val="22"/>
              </w:rPr>
              <w:t>First-Time Homebuyer</w:t>
            </w:r>
          </w:p>
        </w:tc>
        <w:tc>
          <w:tcPr>
            <w:tcW w:w="6930" w:type="dxa"/>
            <w:tcBorders>
              <w:right w:val="single" w:sz="4" w:space="0" w:color="auto"/>
            </w:tcBorders>
          </w:tcPr>
          <w:p w14:paraId="108BFC49" w14:textId="77777777" w:rsidR="00257074" w:rsidRPr="00380BD3" w:rsidRDefault="00257074" w:rsidP="0093734C">
            <w:pPr>
              <w:spacing w:before="40" w:after="40"/>
              <w:rPr>
                <w:rFonts w:ascii="Asap" w:hAnsi="Asap"/>
                <w:sz w:val="21"/>
                <w:szCs w:val="22"/>
              </w:rPr>
            </w:pPr>
            <w:r w:rsidRPr="00380BD3">
              <w:rPr>
                <w:rFonts w:ascii="Asap" w:hAnsi="Asap"/>
                <w:sz w:val="21"/>
                <w:szCs w:val="22"/>
              </w:rPr>
              <w:t xml:space="preserve">Check the box if the applicant household is a first-time buyer, as defined by the program. </w:t>
            </w:r>
          </w:p>
        </w:tc>
      </w:tr>
      <w:tr w:rsidR="003A33F6" w:rsidRPr="00380BD3" w14:paraId="66FE73DD" w14:textId="77777777" w:rsidTr="00257074">
        <w:trPr>
          <w:trHeight w:val="405"/>
        </w:trPr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14:paraId="4E916B16" w14:textId="77777777" w:rsidR="003A33F6" w:rsidRPr="00380BD3" w:rsidRDefault="003A33F6" w:rsidP="004E4CC6">
            <w:pPr>
              <w:jc w:val="center"/>
              <w:rPr>
                <w:rFonts w:ascii="Asap" w:hAnsi="Asap"/>
                <w:sz w:val="22"/>
                <w:szCs w:val="22"/>
              </w:rPr>
            </w:pPr>
            <w:r w:rsidRPr="00380BD3">
              <w:rPr>
                <w:rFonts w:ascii="Asap" w:hAnsi="Asap"/>
                <w:sz w:val="22"/>
                <w:szCs w:val="22"/>
              </w:rPr>
              <w:sym w:font="Wingdings" w:char="F071"/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6086E" w14:textId="77777777" w:rsidR="003A33F6" w:rsidRPr="00380BD3" w:rsidRDefault="003A33F6" w:rsidP="00D13DBE">
            <w:pPr>
              <w:spacing w:before="34" w:after="34"/>
              <w:rPr>
                <w:rFonts w:ascii="Asap" w:hAnsi="Asap"/>
                <w:sz w:val="22"/>
                <w:szCs w:val="22"/>
              </w:rPr>
            </w:pPr>
            <w:r w:rsidRPr="00380BD3">
              <w:rPr>
                <w:rFonts w:ascii="Asap" w:hAnsi="Asap"/>
                <w:sz w:val="22"/>
                <w:szCs w:val="22"/>
              </w:rPr>
              <w:t>Household Size</w:t>
            </w:r>
          </w:p>
        </w:tc>
        <w:tc>
          <w:tcPr>
            <w:tcW w:w="6930" w:type="dxa"/>
            <w:tcBorders>
              <w:right w:val="single" w:sz="4" w:space="0" w:color="auto"/>
            </w:tcBorders>
          </w:tcPr>
          <w:p w14:paraId="373E2AD8" w14:textId="77777777" w:rsidR="003A33F6" w:rsidRPr="00380BD3" w:rsidRDefault="003A33F6" w:rsidP="0093734C">
            <w:pPr>
              <w:spacing w:before="40" w:after="40"/>
              <w:rPr>
                <w:rFonts w:ascii="Asap" w:hAnsi="Asap"/>
                <w:sz w:val="21"/>
                <w:szCs w:val="22"/>
              </w:rPr>
            </w:pPr>
            <w:r w:rsidRPr="00380BD3">
              <w:rPr>
                <w:rFonts w:ascii="Asap" w:hAnsi="Asap"/>
                <w:sz w:val="21"/>
                <w:szCs w:val="22"/>
              </w:rPr>
              <w:t>At t</w:t>
            </w:r>
            <w:r w:rsidR="00791762" w:rsidRPr="00380BD3">
              <w:rPr>
                <w:rFonts w:ascii="Asap" w:hAnsi="Asap"/>
                <w:sz w:val="21"/>
                <w:szCs w:val="22"/>
              </w:rPr>
              <w:t xml:space="preserve">he time the income is certified or </w:t>
            </w:r>
            <w:r w:rsidRPr="00380BD3">
              <w:rPr>
                <w:rFonts w:ascii="Asap" w:hAnsi="Asap"/>
                <w:sz w:val="21"/>
                <w:szCs w:val="22"/>
              </w:rPr>
              <w:t>verified</w:t>
            </w:r>
          </w:p>
        </w:tc>
      </w:tr>
      <w:tr w:rsidR="00257074" w:rsidRPr="00380BD3" w14:paraId="38A39876" w14:textId="77777777" w:rsidTr="00257074">
        <w:trPr>
          <w:trHeight w:val="405"/>
        </w:trPr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14:paraId="4AAFC57E" w14:textId="77777777" w:rsidR="00257074" w:rsidRPr="00380BD3" w:rsidRDefault="00257074" w:rsidP="004E4CC6">
            <w:pPr>
              <w:jc w:val="center"/>
              <w:rPr>
                <w:rFonts w:ascii="Asap" w:hAnsi="Asap"/>
                <w:sz w:val="22"/>
                <w:szCs w:val="22"/>
              </w:rPr>
            </w:pPr>
            <w:r w:rsidRPr="00380BD3">
              <w:rPr>
                <w:rFonts w:ascii="Asap" w:hAnsi="Asap"/>
                <w:sz w:val="22"/>
                <w:szCs w:val="22"/>
              </w:rPr>
              <w:sym w:font="Wingdings" w:char="F071"/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8554E" w14:textId="77777777" w:rsidR="00257074" w:rsidRPr="00380BD3" w:rsidRDefault="00257074" w:rsidP="00D13DBE">
            <w:pPr>
              <w:spacing w:before="34" w:after="34"/>
              <w:rPr>
                <w:rFonts w:ascii="Asap" w:hAnsi="Asap"/>
                <w:sz w:val="22"/>
                <w:szCs w:val="22"/>
              </w:rPr>
            </w:pPr>
            <w:r w:rsidRPr="00380BD3">
              <w:rPr>
                <w:rFonts w:ascii="Asap" w:hAnsi="Asap"/>
                <w:sz w:val="22"/>
                <w:szCs w:val="22"/>
              </w:rPr>
              <w:t>Person w/ Special Needs in HH</w:t>
            </w:r>
          </w:p>
        </w:tc>
        <w:tc>
          <w:tcPr>
            <w:tcW w:w="6930" w:type="dxa"/>
            <w:tcBorders>
              <w:right w:val="single" w:sz="4" w:space="0" w:color="auto"/>
            </w:tcBorders>
          </w:tcPr>
          <w:p w14:paraId="102D65B5" w14:textId="77777777" w:rsidR="00257074" w:rsidRPr="00380BD3" w:rsidRDefault="00257074" w:rsidP="0093734C">
            <w:pPr>
              <w:spacing w:before="40" w:after="40"/>
              <w:rPr>
                <w:rFonts w:ascii="Asap" w:hAnsi="Asap"/>
                <w:sz w:val="21"/>
                <w:szCs w:val="22"/>
              </w:rPr>
            </w:pPr>
            <w:r w:rsidRPr="00380BD3">
              <w:rPr>
                <w:rFonts w:ascii="Asap" w:hAnsi="Asap"/>
                <w:sz w:val="21"/>
                <w:szCs w:val="22"/>
              </w:rPr>
              <w:t xml:space="preserve">Is there a person in the household with a disability of long duration? </w:t>
            </w:r>
            <w:r w:rsidR="00EA193D" w:rsidRPr="00380BD3">
              <w:rPr>
                <w:rFonts w:ascii="Asap" w:hAnsi="Asap"/>
                <w:sz w:val="21"/>
                <w:szCs w:val="22"/>
              </w:rPr>
              <w:t xml:space="preserve">Yes or No? </w:t>
            </w:r>
          </w:p>
        </w:tc>
      </w:tr>
      <w:tr w:rsidR="00257074" w:rsidRPr="00380BD3" w14:paraId="528D055D" w14:textId="77777777" w:rsidTr="00257074">
        <w:trPr>
          <w:trHeight w:val="405"/>
        </w:trPr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14:paraId="771CBA2F" w14:textId="77777777" w:rsidR="00257074" w:rsidRPr="00380BD3" w:rsidRDefault="00257074" w:rsidP="004E4CC6">
            <w:pPr>
              <w:jc w:val="center"/>
              <w:rPr>
                <w:rFonts w:ascii="Asap" w:hAnsi="Asap"/>
                <w:sz w:val="22"/>
                <w:szCs w:val="22"/>
              </w:rPr>
            </w:pPr>
            <w:r w:rsidRPr="00380BD3">
              <w:rPr>
                <w:rFonts w:ascii="Asap" w:hAnsi="Asap"/>
                <w:sz w:val="22"/>
                <w:szCs w:val="22"/>
              </w:rPr>
              <w:sym w:font="Wingdings" w:char="F071"/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1F9CAE" w14:textId="77777777" w:rsidR="00257074" w:rsidRPr="00380BD3" w:rsidRDefault="00257074">
            <w:pPr>
              <w:rPr>
                <w:rFonts w:ascii="Asap" w:hAnsi="Asap" w:cs="Arial"/>
                <w:sz w:val="22"/>
                <w:szCs w:val="22"/>
              </w:rPr>
            </w:pPr>
            <w:r w:rsidRPr="00380BD3">
              <w:rPr>
                <w:rFonts w:ascii="Asap" w:hAnsi="Asap" w:cs="Arial"/>
                <w:sz w:val="22"/>
                <w:szCs w:val="22"/>
              </w:rPr>
              <w:t>Primary Language Spoken</w:t>
            </w:r>
          </w:p>
        </w:tc>
        <w:tc>
          <w:tcPr>
            <w:tcW w:w="6930" w:type="dxa"/>
            <w:tcBorders>
              <w:right w:val="single" w:sz="4" w:space="0" w:color="auto"/>
            </w:tcBorders>
          </w:tcPr>
          <w:p w14:paraId="6BCA7F92" w14:textId="77777777" w:rsidR="00257074" w:rsidRPr="00380BD3" w:rsidRDefault="00EA193D" w:rsidP="0093734C">
            <w:pPr>
              <w:spacing w:before="40" w:after="40"/>
              <w:rPr>
                <w:rFonts w:ascii="Asap" w:hAnsi="Asap"/>
                <w:sz w:val="21"/>
                <w:szCs w:val="22"/>
              </w:rPr>
            </w:pPr>
            <w:r w:rsidRPr="00380BD3">
              <w:rPr>
                <w:rFonts w:ascii="Asap" w:hAnsi="Asap"/>
                <w:sz w:val="21"/>
                <w:szCs w:val="22"/>
              </w:rPr>
              <w:t xml:space="preserve">What is the primary language spoken by the applicant? </w:t>
            </w:r>
          </w:p>
        </w:tc>
      </w:tr>
      <w:tr w:rsidR="00257074" w:rsidRPr="00380BD3" w14:paraId="22EEF642" w14:textId="77777777" w:rsidTr="00257074">
        <w:trPr>
          <w:trHeight w:val="405"/>
        </w:trPr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14:paraId="0713AE69" w14:textId="77777777" w:rsidR="00257074" w:rsidRPr="00380BD3" w:rsidRDefault="00257074" w:rsidP="004E4CC6">
            <w:pPr>
              <w:jc w:val="center"/>
              <w:rPr>
                <w:rFonts w:ascii="Asap" w:hAnsi="Asap"/>
                <w:sz w:val="22"/>
                <w:szCs w:val="22"/>
              </w:rPr>
            </w:pPr>
            <w:r w:rsidRPr="00380BD3">
              <w:rPr>
                <w:rFonts w:ascii="Asap" w:hAnsi="Asap"/>
                <w:sz w:val="22"/>
                <w:szCs w:val="22"/>
              </w:rPr>
              <w:sym w:font="Wingdings" w:char="F071"/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169BA8" w14:textId="77777777" w:rsidR="00257074" w:rsidRPr="00380BD3" w:rsidRDefault="00CE68B2">
            <w:pPr>
              <w:rPr>
                <w:rFonts w:ascii="Asap" w:hAnsi="Asap" w:cs="Arial"/>
                <w:sz w:val="22"/>
                <w:szCs w:val="22"/>
              </w:rPr>
            </w:pPr>
            <w:r w:rsidRPr="00380BD3">
              <w:rPr>
                <w:rFonts w:ascii="Asap" w:hAnsi="Asap" w:cs="Arial"/>
                <w:sz w:val="22"/>
                <w:szCs w:val="22"/>
              </w:rPr>
              <w:t xml:space="preserve">Household </w:t>
            </w:r>
            <w:r w:rsidR="00257074" w:rsidRPr="00380BD3">
              <w:rPr>
                <w:rFonts w:ascii="Asap" w:hAnsi="Asap" w:cs="Arial"/>
                <w:sz w:val="22"/>
                <w:szCs w:val="22"/>
              </w:rPr>
              <w:t xml:space="preserve">Race </w:t>
            </w:r>
          </w:p>
        </w:tc>
        <w:tc>
          <w:tcPr>
            <w:tcW w:w="6930" w:type="dxa"/>
            <w:tcBorders>
              <w:right w:val="single" w:sz="4" w:space="0" w:color="auto"/>
            </w:tcBorders>
          </w:tcPr>
          <w:p w14:paraId="135E47A3" w14:textId="77777777" w:rsidR="00257074" w:rsidRPr="00380BD3" w:rsidRDefault="00CE68B2" w:rsidP="0093734C">
            <w:pPr>
              <w:spacing w:before="40" w:after="40"/>
              <w:rPr>
                <w:rFonts w:ascii="Asap" w:hAnsi="Asap"/>
                <w:sz w:val="21"/>
                <w:szCs w:val="22"/>
              </w:rPr>
            </w:pPr>
            <w:r w:rsidRPr="00380BD3">
              <w:rPr>
                <w:rFonts w:ascii="Asap" w:hAnsi="Asap"/>
                <w:sz w:val="21"/>
                <w:szCs w:val="22"/>
              </w:rPr>
              <w:t xml:space="preserve">Select 1 answer for each household: </w:t>
            </w:r>
            <w:r w:rsidR="00A4116C" w:rsidRPr="00380BD3">
              <w:rPr>
                <w:rFonts w:ascii="Asap" w:hAnsi="Asap"/>
                <w:sz w:val="21"/>
                <w:szCs w:val="22"/>
              </w:rPr>
              <w:t xml:space="preserve">American Indian or Alaska </w:t>
            </w:r>
            <w:proofErr w:type="gramStart"/>
            <w:r w:rsidR="00A4116C" w:rsidRPr="00380BD3">
              <w:rPr>
                <w:rFonts w:ascii="Asap" w:hAnsi="Asap"/>
                <w:sz w:val="21"/>
                <w:szCs w:val="22"/>
              </w:rPr>
              <w:t>Native  *</w:t>
            </w:r>
            <w:proofErr w:type="gramEnd"/>
            <w:r w:rsidR="00A4116C" w:rsidRPr="00380BD3">
              <w:rPr>
                <w:rFonts w:ascii="Asap" w:hAnsi="Asap"/>
                <w:sz w:val="21"/>
                <w:szCs w:val="22"/>
              </w:rPr>
              <w:t xml:space="preserve"> Asian * Black or African American * Native Hawaiian or Pacific Islander * White * American Indian AND White * Asian AND White * Black or African American AND White * American Indian AND Black * Other multiple race * Chose Not to Respond</w:t>
            </w:r>
          </w:p>
        </w:tc>
      </w:tr>
      <w:tr w:rsidR="00257074" w:rsidRPr="00380BD3" w14:paraId="536D903B" w14:textId="77777777" w:rsidTr="00257074">
        <w:trPr>
          <w:trHeight w:val="405"/>
        </w:trPr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14:paraId="446A04BD" w14:textId="77777777" w:rsidR="00257074" w:rsidRPr="00380BD3" w:rsidRDefault="009C0FF9" w:rsidP="004E4CC6">
            <w:pPr>
              <w:jc w:val="center"/>
              <w:rPr>
                <w:rFonts w:ascii="Asap" w:hAnsi="Asap"/>
                <w:sz w:val="22"/>
                <w:szCs w:val="22"/>
              </w:rPr>
            </w:pPr>
            <w:r w:rsidRPr="00380BD3">
              <w:rPr>
                <w:rFonts w:ascii="Asap" w:hAnsi="Asap"/>
                <w:sz w:val="22"/>
                <w:szCs w:val="22"/>
              </w:rPr>
              <w:sym w:font="Wingdings" w:char="F071"/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449A6E" w14:textId="77777777" w:rsidR="00257074" w:rsidRPr="00380BD3" w:rsidRDefault="00257074">
            <w:pPr>
              <w:rPr>
                <w:rFonts w:ascii="Asap" w:hAnsi="Asap" w:cs="Arial"/>
                <w:sz w:val="22"/>
                <w:szCs w:val="22"/>
              </w:rPr>
            </w:pPr>
            <w:r w:rsidRPr="00380BD3">
              <w:rPr>
                <w:rFonts w:ascii="Asap" w:hAnsi="Asap" w:cs="Arial"/>
                <w:sz w:val="22"/>
                <w:szCs w:val="22"/>
              </w:rPr>
              <w:t>Gross Annual Income</w:t>
            </w:r>
          </w:p>
        </w:tc>
        <w:tc>
          <w:tcPr>
            <w:tcW w:w="6930" w:type="dxa"/>
            <w:tcBorders>
              <w:right w:val="single" w:sz="4" w:space="0" w:color="auto"/>
            </w:tcBorders>
          </w:tcPr>
          <w:p w14:paraId="0CE54AA7" w14:textId="77777777" w:rsidR="00257074" w:rsidRPr="00380BD3" w:rsidRDefault="00CE68B2" w:rsidP="0093734C">
            <w:pPr>
              <w:spacing w:before="40" w:after="40"/>
              <w:rPr>
                <w:rFonts w:ascii="Asap" w:hAnsi="Asap"/>
                <w:sz w:val="21"/>
                <w:szCs w:val="22"/>
              </w:rPr>
            </w:pPr>
            <w:r w:rsidRPr="00380BD3">
              <w:rPr>
                <w:rFonts w:ascii="Asap" w:hAnsi="Asap"/>
                <w:sz w:val="21"/>
                <w:szCs w:val="22"/>
              </w:rPr>
              <w:t xml:space="preserve">This amount should include all income sources, whether or not they are included for the purposes of determining the eligibility income. </w:t>
            </w:r>
          </w:p>
        </w:tc>
      </w:tr>
      <w:tr w:rsidR="00257074" w:rsidRPr="00380BD3" w14:paraId="47DDE84F" w14:textId="77777777" w:rsidTr="00257074">
        <w:trPr>
          <w:trHeight w:val="405"/>
        </w:trPr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14:paraId="2D42FDAD" w14:textId="77777777" w:rsidR="00257074" w:rsidRPr="00380BD3" w:rsidRDefault="009C0FF9" w:rsidP="009C0FF9">
            <w:pPr>
              <w:jc w:val="center"/>
              <w:rPr>
                <w:rFonts w:ascii="Asap" w:hAnsi="Asap"/>
                <w:sz w:val="22"/>
                <w:szCs w:val="22"/>
              </w:rPr>
            </w:pPr>
            <w:r w:rsidRPr="00380BD3">
              <w:rPr>
                <w:rFonts w:ascii="Asap" w:hAnsi="Asap"/>
                <w:sz w:val="22"/>
                <w:szCs w:val="22"/>
              </w:rPr>
              <w:sym w:font="Wingdings" w:char="F071"/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B24E" w14:textId="77777777" w:rsidR="00257074" w:rsidRPr="00380BD3" w:rsidRDefault="00257074" w:rsidP="0002703B">
            <w:pPr>
              <w:rPr>
                <w:rFonts w:ascii="Asap" w:hAnsi="Asap" w:cs="Arial"/>
                <w:sz w:val="22"/>
                <w:szCs w:val="22"/>
              </w:rPr>
            </w:pPr>
            <w:r w:rsidRPr="00380BD3">
              <w:rPr>
                <w:rFonts w:ascii="Asap" w:hAnsi="Asap" w:cs="Arial"/>
                <w:sz w:val="22"/>
                <w:szCs w:val="22"/>
              </w:rPr>
              <w:t>Occupation</w:t>
            </w:r>
          </w:p>
        </w:tc>
        <w:tc>
          <w:tcPr>
            <w:tcW w:w="6930" w:type="dxa"/>
            <w:tcBorders>
              <w:right w:val="single" w:sz="4" w:space="0" w:color="auto"/>
            </w:tcBorders>
            <w:vAlign w:val="center"/>
          </w:tcPr>
          <w:p w14:paraId="7B676014" w14:textId="77777777" w:rsidR="00257074" w:rsidRPr="00380BD3" w:rsidRDefault="00F431DD" w:rsidP="0093734C">
            <w:pPr>
              <w:spacing w:before="40" w:after="40"/>
              <w:rPr>
                <w:rFonts w:ascii="Asap" w:hAnsi="Asap"/>
                <w:sz w:val="21"/>
                <w:szCs w:val="22"/>
              </w:rPr>
            </w:pPr>
            <w:r w:rsidRPr="00380BD3">
              <w:rPr>
                <w:rFonts w:ascii="Asap" w:hAnsi="Asap"/>
                <w:sz w:val="21"/>
                <w:szCs w:val="22"/>
              </w:rPr>
              <w:t xml:space="preserve">The job title or position linked to the largest income source for the household. </w:t>
            </w:r>
          </w:p>
        </w:tc>
      </w:tr>
      <w:tr w:rsidR="00257074" w:rsidRPr="00380BD3" w14:paraId="0DD09D7D" w14:textId="77777777" w:rsidTr="00257074">
        <w:trPr>
          <w:trHeight w:val="405"/>
        </w:trPr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14:paraId="27260115" w14:textId="77777777" w:rsidR="00257074" w:rsidRPr="00380BD3" w:rsidRDefault="009C0FF9" w:rsidP="004E4CC6">
            <w:pPr>
              <w:jc w:val="center"/>
              <w:rPr>
                <w:rFonts w:ascii="Asap" w:hAnsi="Asap"/>
                <w:sz w:val="22"/>
                <w:szCs w:val="22"/>
              </w:rPr>
            </w:pPr>
            <w:r w:rsidRPr="00380BD3">
              <w:rPr>
                <w:rFonts w:ascii="Asap" w:hAnsi="Asap"/>
                <w:sz w:val="22"/>
                <w:szCs w:val="22"/>
              </w:rPr>
              <w:sym w:font="Wingdings" w:char="F071"/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04490F" w14:textId="77777777" w:rsidR="00257074" w:rsidRPr="00380BD3" w:rsidRDefault="00257074">
            <w:pPr>
              <w:rPr>
                <w:rFonts w:ascii="Asap" w:hAnsi="Asap" w:cs="Arial"/>
                <w:sz w:val="22"/>
                <w:szCs w:val="22"/>
              </w:rPr>
            </w:pPr>
            <w:r w:rsidRPr="00380BD3">
              <w:rPr>
                <w:rFonts w:ascii="Asap" w:hAnsi="Asap" w:cs="Arial"/>
                <w:sz w:val="22"/>
                <w:szCs w:val="22"/>
              </w:rPr>
              <w:t>Occupation Description</w:t>
            </w:r>
          </w:p>
        </w:tc>
        <w:tc>
          <w:tcPr>
            <w:tcW w:w="6930" w:type="dxa"/>
            <w:tcBorders>
              <w:right w:val="single" w:sz="4" w:space="0" w:color="auto"/>
            </w:tcBorders>
          </w:tcPr>
          <w:p w14:paraId="5773BAC3" w14:textId="52CBAE3A" w:rsidR="00B80FDA" w:rsidRPr="00380BD3" w:rsidRDefault="00EA193D" w:rsidP="0093734C">
            <w:pPr>
              <w:spacing w:before="40" w:after="40"/>
              <w:rPr>
                <w:rFonts w:ascii="Asap" w:hAnsi="Asap"/>
                <w:sz w:val="21"/>
                <w:szCs w:val="22"/>
              </w:rPr>
            </w:pPr>
            <w:r w:rsidRPr="00380BD3">
              <w:rPr>
                <w:rFonts w:ascii="Asap" w:hAnsi="Asap"/>
                <w:sz w:val="21"/>
                <w:szCs w:val="22"/>
              </w:rPr>
              <w:t xml:space="preserve">Provide </w:t>
            </w:r>
            <w:r w:rsidR="00F431DD" w:rsidRPr="00380BD3">
              <w:rPr>
                <w:rFonts w:ascii="Asap" w:hAnsi="Asap"/>
                <w:sz w:val="21"/>
                <w:szCs w:val="22"/>
              </w:rPr>
              <w:t xml:space="preserve">a brief description with more detailed information on the occupation or income source. </w:t>
            </w:r>
          </w:p>
        </w:tc>
      </w:tr>
    </w:tbl>
    <w:p w14:paraId="50EF90D9" w14:textId="77777777" w:rsidR="00380BD3" w:rsidRDefault="00380BD3">
      <w:r>
        <w:br w:type="page"/>
      </w:r>
    </w:p>
    <w:tbl>
      <w:tblPr>
        <w:tblW w:w="9900" w:type="dxa"/>
        <w:tblInd w:w="108" w:type="dxa"/>
        <w:tblBorders>
          <w:top w:val="single" w:sz="4" w:space="0" w:color="auto"/>
          <w:bottom w:val="single" w:sz="4" w:space="0" w:color="auto"/>
          <w:insideH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2070"/>
        <w:gridCol w:w="6930"/>
      </w:tblGrid>
      <w:tr w:rsidR="00380BD3" w:rsidRPr="00380BD3" w14:paraId="740F2AF5" w14:textId="77777777" w:rsidTr="00F45798">
        <w:trPr>
          <w:trHeight w:val="405"/>
        </w:trPr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14:paraId="31B61533" w14:textId="77777777" w:rsidR="00380BD3" w:rsidRPr="00380BD3" w:rsidRDefault="00380BD3" w:rsidP="00380BD3">
            <w:pPr>
              <w:jc w:val="center"/>
              <w:rPr>
                <w:rFonts w:ascii="Asap" w:hAnsi="Asap"/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81D1F" w14:textId="327AFBCA" w:rsidR="00380BD3" w:rsidRPr="00380BD3" w:rsidRDefault="00380BD3" w:rsidP="00380BD3">
            <w:pPr>
              <w:rPr>
                <w:rFonts w:ascii="Asap" w:hAnsi="Asap" w:cs="Arial"/>
                <w:sz w:val="22"/>
                <w:szCs w:val="22"/>
              </w:rPr>
            </w:pPr>
            <w:r w:rsidRPr="00380BD3">
              <w:rPr>
                <w:rFonts w:ascii="Asap" w:hAnsi="Asap"/>
                <w:color w:val="007CC4"/>
                <w:sz w:val="22"/>
                <w:szCs w:val="22"/>
              </w:rPr>
              <w:t xml:space="preserve">Field Label </w:t>
            </w:r>
          </w:p>
        </w:tc>
        <w:tc>
          <w:tcPr>
            <w:tcW w:w="6930" w:type="dxa"/>
            <w:tcBorders>
              <w:right w:val="single" w:sz="4" w:space="0" w:color="auto"/>
            </w:tcBorders>
          </w:tcPr>
          <w:p w14:paraId="1C61EEB4" w14:textId="1D4DDEC1" w:rsidR="00380BD3" w:rsidRPr="00380BD3" w:rsidRDefault="00380BD3" w:rsidP="00380BD3">
            <w:pPr>
              <w:spacing w:before="40" w:after="40"/>
              <w:rPr>
                <w:rFonts w:ascii="Asap" w:hAnsi="Asap"/>
                <w:sz w:val="21"/>
                <w:szCs w:val="22"/>
              </w:rPr>
            </w:pPr>
            <w:r w:rsidRPr="00380BD3">
              <w:rPr>
                <w:rFonts w:ascii="Asap" w:hAnsi="Asap"/>
                <w:color w:val="007CC4"/>
                <w:sz w:val="21"/>
                <w:szCs w:val="21"/>
              </w:rPr>
              <w:t>Notes</w:t>
            </w:r>
          </w:p>
        </w:tc>
      </w:tr>
      <w:tr w:rsidR="00380BD3" w:rsidRPr="00380BD3" w14:paraId="7E50E38F" w14:textId="77777777" w:rsidTr="00257074">
        <w:trPr>
          <w:trHeight w:val="405"/>
        </w:trPr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14:paraId="14104997" w14:textId="03619075" w:rsidR="00380BD3" w:rsidRPr="00380BD3" w:rsidRDefault="00380BD3" w:rsidP="00380BD3">
            <w:pPr>
              <w:jc w:val="center"/>
              <w:rPr>
                <w:rFonts w:ascii="Asap" w:hAnsi="Asap"/>
                <w:sz w:val="22"/>
                <w:szCs w:val="22"/>
              </w:rPr>
            </w:pPr>
            <w:r w:rsidRPr="00380BD3">
              <w:rPr>
                <w:rFonts w:ascii="Asap" w:hAnsi="Asap"/>
                <w:sz w:val="22"/>
                <w:szCs w:val="22"/>
              </w:rPr>
              <w:sym w:font="Wingdings" w:char="F071"/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E3F368" w14:textId="723525E6" w:rsidR="00380BD3" w:rsidRPr="00380BD3" w:rsidRDefault="00380BD3" w:rsidP="00380BD3">
            <w:pPr>
              <w:rPr>
                <w:rFonts w:ascii="Asap" w:hAnsi="Asap" w:cs="Arial"/>
                <w:sz w:val="22"/>
                <w:szCs w:val="22"/>
              </w:rPr>
            </w:pPr>
            <w:r w:rsidRPr="00380BD3">
              <w:rPr>
                <w:rFonts w:ascii="Asap" w:hAnsi="Asap" w:cs="Arial"/>
                <w:sz w:val="22"/>
                <w:szCs w:val="22"/>
              </w:rPr>
              <w:t>Primary Reason for Purchase</w:t>
            </w:r>
          </w:p>
        </w:tc>
        <w:tc>
          <w:tcPr>
            <w:tcW w:w="6930" w:type="dxa"/>
            <w:tcBorders>
              <w:right w:val="single" w:sz="4" w:space="0" w:color="auto"/>
            </w:tcBorders>
          </w:tcPr>
          <w:p w14:paraId="27AA6546" w14:textId="717D89DD" w:rsidR="00380BD3" w:rsidRPr="00380BD3" w:rsidRDefault="00380BD3" w:rsidP="00380BD3">
            <w:pPr>
              <w:spacing w:before="40" w:after="40"/>
              <w:rPr>
                <w:rFonts w:ascii="Asap" w:hAnsi="Asap"/>
                <w:sz w:val="21"/>
                <w:szCs w:val="22"/>
              </w:rPr>
            </w:pPr>
            <w:r>
              <w:rPr>
                <w:rFonts w:ascii="Asap" w:hAnsi="Asap"/>
                <w:sz w:val="21"/>
                <w:szCs w:val="22"/>
              </w:rPr>
              <w:t>Application question:</w:t>
            </w:r>
            <w:r w:rsidRPr="00380BD3">
              <w:rPr>
                <w:rFonts w:ascii="Asap" w:hAnsi="Asap"/>
                <w:sz w:val="21"/>
                <w:szCs w:val="22"/>
              </w:rPr>
              <w:t xml:space="preserve"> “What is your primary reason for wanting to purchase a </w:t>
            </w:r>
            <w:proofErr w:type="gramStart"/>
            <w:r w:rsidRPr="00380BD3">
              <w:rPr>
                <w:rFonts w:ascii="Asap" w:hAnsi="Asap"/>
                <w:sz w:val="21"/>
                <w:szCs w:val="22"/>
              </w:rPr>
              <w:t>home?“</w:t>
            </w:r>
            <w:proofErr w:type="gramEnd"/>
            <w:r w:rsidRPr="00380BD3">
              <w:rPr>
                <w:rFonts w:ascii="Asap" w:hAnsi="Asap"/>
                <w:sz w:val="21"/>
                <w:szCs w:val="22"/>
              </w:rPr>
              <w:t xml:space="preserve"> </w:t>
            </w:r>
          </w:p>
          <w:p w14:paraId="72810F76" w14:textId="495D9F05" w:rsidR="00380BD3" w:rsidRPr="00380BD3" w:rsidRDefault="00380BD3" w:rsidP="00380BD3">
            <w:pPr>
              <w:spacing w:before="40" w:after="40"/>
              <w:rPr>
                <w:rFonts w:ascii="Asap" w:hAnsi="Asap"/>
                <w:sz w:val="21"/>
                <w:szCs w:val="22"/>
              </w:rPr>
            </w:pPr>
            <w:r w:rsidRPr="00380BD3">
              <w:rPr>
                <w:rFonts w:ascii="Asap" w:hAnsi="Asap"/>
                <w:sz w:val="21"/>
                <w:szCs w:val="22"/>
              </w:rPr>
              <w:t>Desire to own a home of my own * Desire for larger home *</w:t>
            </w:r>
          </w:p>
          <w:p w14:paraId="31661DB0" w14:textId="3F5C4189" w:rsidR="00380BD3" w:rsidRPr="00380BD3" w:rsidRDefault="00380BD3" w:rsidP="00380BD3">
            <w:pPr>
              <w:spacing w:before="40" w:after="40"/>
              <w:rPr>
                <w:rFonts w:ascii="Asap" w:hAnsi="Asap"/>
                <w:sz w:val="21"/>
                <w:szCs w:val="22"/>
              </w:rPr>
            </w:pPr>
            <w:r w:rsidRPr="00380BD3">
              <w:rPr>
                <w:rFonts w:ascii="Asap" w:hAnsi="Asap"/>
                <w:sz w:val="21"/>
                <w:szCs w:val="22"/>
              </w:rPr>
              <w:t>Change in family situation * Home buyer tax credit * Job-related relocation or move * Affordability of homes * Desire to be closer to family/friends/relatives * Desire for a home in a better area *</w:t>
            </w:r>
          </w:p>
          <w:p w14:paraId="17B5DDA7" w14:textId="61E26858" w:rsidR="00380BD3" w:rsidRPr="00380BD3" w:rsidRDefault="00380BD3" w:rsidP="00380BD3">
            <w:pPr>
              <w:spacing w:before="40" w:after="40"/>
              <w:rPr>
                <w:rFonts w:ascii="Asap" w:hAnsi="Asap"/>
                <w:sz w:val="21"/>
                <w:szCs w:val="22"/>
              </w:rPr>
            </w:pPr>
            <w:r w:rsidRPr="00380BD3">
              <w:rPr>
                <w:rFonts w:ascii="Asap" w:hAnsi="Asap"/>
                <w:sz w:val="21"/>
                <w:szCs w:val="22"/>
              </w:rPr>
              <w:t>Desire to be closer to job/school/transit * Desire for smaller home *</w:t>
            </w:r>
          </w:p>
          <w:p w14:paraId="76FDB68B" w14:textId="445EA628" w:rsidR="00380BD3" w:rsidRPr="00380BD3" w:rsidRDefault="00380BD3" w:rsidP="00380BD3">
            <w:pPr>
              <w:spacing w:before="40" w:after="40"/>
              <w:rPr>
                <w:rFonts w:ascii="Asap" w:hAnsi="Asap"/>
                <w:sz w:val="21"/>
                <w:szCs w:val="22"/>
              </w:rPr>
            </w:pPr>
            <w:r w:rsidRPr="00380BD3">
              <w:rPr>
                <w:rFonts w:ascii="Asap" w:hAnsi="Asap"/>
                <w:sz w:val="21"/>
                <w:szCs w:val="22"/>
              </w:rPr>
              <w:t xml:space="preserve">Retirement * Establish household </w:t>
            </w:r>
            <w:proofErr w:type="gramStart"/>
            <w:r w:rsidRPr="00380BD3">
              <w:rPr>
                <w:rFonts w:ascii="Asap" w:hAnsi="Asap"/>
                <w:sz w:val="21"/>
                <w:szCs w:val="22"/>
              </w:rPr>
              <w:t>*  Greater</w:t>
            </w:r>
            <w:proofErr w:type="gramEnd"/>
            <w:r w:rsidRPr="00380BD3">
              <w:rPr>
                <w:rFonts w:ascii="Asap" w:hAnsi="Asap"/>
                <w:sz w:val="21"/>
                <w:szCs w:val="22"/>
              </w:rPr>
              <w:t xml:space="preserve"> number of homes on the market for sale/better choice * Tax benefits * Desire for a newly built or custom-built home * Financial security * Other</w:t>
            </w:r>
            <w:r w:rsidRPr="00380BD3">
              <w:rPr>
                <w:rFonts w:ascii="Asap" w:hAnsi="Asap"/>
                <w:sz w:val="21"/>
                <w:szCs w:val="22"/>
              </w:rPr>
              <w:tab/>
            </w:r>
          </w:p>
        </w:tc>
      </w:tr>
    </w:tbl>
    <w:p w14:paraId="199E6E6A" w14:textId="77777777" w:rsidR="00B27128" w:rsidRPr="00380BD3" w:rsidRDefault="00B27128" w:rsidP="00321CD6">
      <w:pPr>
        <w:spacing w:after="60"/>
        <w:rPr>
          <w:rFonts w:ascii="Asap" w:hAnsi="Asap"/>
          <w:color w:val="auto"/>
          <w:sz w:val="22"/>
          <w:szCs w:val="22"/>
        </w:rPr>
      </w:pPr>
    </w:p>
    <w:p w14:paraId="6DFE890F" w14:textId="77777777" w:rsidR="003A33F6" w:rsidRPr="00380BD3" w:rsidRDefault="003A33F6" w:rsidP="00C612BC">
      <w:pPr>
        <w:tabs>
          <w:tab w:val="left" w:pos="4380"/>
        </w:tabs>
        <w:rPr>
          <w:rFonts w:ascii="Asap" w:hAnsi="Asap"/>
          <w:sz w:val="28"/>
          <w:szCs w:val="28"/>
        </w:rPr>
      </w:pPr>
      <w:r w:rsidRPr="00380BD3">
        <w:rPr>
          <w:rFonts w:ascii="Asap" w:hAnsi="Asap"/>
          <w:sz w:val="28"/>
          <w:szCs w:val="28"/>
        </w:rPr>
        <w:t>Transaction Information</w:t>
      </w:r>
    </w:p>
    <w:tbl>
      <w:tblPr>
        <w:tblW w:w="9900" w:type="dxa"/>
        <w:tblInd w:w="108" w:type="dxa"/>
        <w:tblBorders>
          <w:top w:val="single" w:sz="4" w:space="0" w:color="auto"/>
          <w:bottom w:val="single" w:sz="4" w:space="0" w:color="auto"/>
          <w:insideH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2070"/>
        <w:gridCol w:w="6930"/>
      </w:tblGrid>
      <w:tr w:rsidR="003A33F6" w:rsidRPr="00380BD3" w14:paraId="60BC95EE" w14:textId="77777777" w:rsidTr="00DA2888">
        <w:trPr>
          <w:trHeight w:val="405"/>
        </w:trPr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14:paraId="58DCF943" w14:textId="77777777" w:rsidR="003A33F6" w:rsidRPr="00380BD3" w:rsidRDefault="003A33F6" w:rsidP="00FA0E10">
            <w:pPr>
              <w:jc w:val="center"/>
              <w:rPr>
                <w:rFonts w:ascii="Asap" w:hAnsi="Asap"/>
                <w:sz w:val="22"/>
                <w:szCs w:val="22"/>
              </w:rPr>
            </w:pPr>
            <w:r w:rsidRPr="00380BD3">
              <w:rPr>
                <w:rFonts w:ascii="Asap" w:hAnsi="Asap"/>
                <w:sz w:val="22"/>
                <w:szCs w:val="22"/>
              </w:rPr>
              <w:sym w:font="Wingdings" w:char="F071"/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36013" w14:textId="77777777" w:rsidR="003A33F6" w:rsidRPr="00380BD3" w:rsidRDefault="003A33F6" w:rsidP="00DA2888">
            <w:pPr>
              <w:rPr>
                <w:rFonts w:ascii="Asap" w:hAnsi="Asap" w:cs="Arial"/>
                <w:sz w:val="22"/>
                <w:szCs w:val="22"/>
              </w:rPr>
            </w:pPr>
            <w:r w:rsidRPr="00380BD3">
              <w:rPr>
                <w:rFonts w:ascii="Asap" w:hAnsi="Asap" w:cs="Arial"/>
                <w:sz w:val="22"/>
                <w:szCs w:val="22"/>
              </w:rPr>
              <w:t>Number of Children in the Household at Purchase</w:t>
            </w:r>
          </w:p>
        </w:tc>
        <w:tc>
          <w:tcPr>
            <w:tcW w:w="6930" w:type="dxa"/>
            <w:tcBorders>
              <w:right w:val="single" w:sz="4" w:space="0" w:color="auto"/>
            </w:tcBorders>
          </w:tcPr>
          <w:p w14:paraId="09997F7D" w14:textId="77777777" w:rsidR="003A33F6" w:rsidRPr="00380BD3" w:rsidRDefault="003A33F6" w:rsidP="00FA0E10">
            <w:pPr>
              <w:rPr>
                <w:rFonts w:ascii="Asap" w:hAnsi="Asap"/>
                <w:sz w:val="22"/>
                <w:szCs w:val="22"/>
              </w:rPr>
            </w:pPr>
          </w:p>
        </w:tc>
      </w:tr>
      <w:tr w:rsidR="003A33F6" w:rsidRPr="00380BD3" w14:paraId="77EDD51A" w14:textId="77777777" w:rsidTr="00DA2888">
        <w:trPr>
          <w:trHeight w:val="405"/>
        </w:trPr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14:paraId="3DD0BC27" w14:textId="77777777" w:rsidR="003A33F6" w:rsidRPr="00380BD3" w:rsidRDefault="003A33F6" w:rsidP="00FA0E10">
            <w:pPr>
              <w:jc w:val="center"/>
              <w:rPr>
                <w:rFonts w:ascii="Asap" w:hAnsi="Asap"/>
                <w:sz w:val="22"/>
                <w:szCs w:val="22"/>
              </w:rPr>
            </w:pPr>
            <w:r w:rsidRPr="00380BD3">
              <w:rPr>
                <w:rFonts w:ascii="Asap" w:hAnsi="Asap"/>
                <w:sz w:val="22"/>
                <w:szCs w:val="22"/>
              </w:rPr>
              <w:sym w:font="Wingdings" w:char="F071"/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F0534" w14:textId="77777777" w:rsidR="003A33F6" w:rsidRPr="00380BD3" w:rsidRDefault="003A33F6" w:rsidP="00DA2888">
            <w:pPr>
              <w:rPr>
                <w:rFonts w:ascii="Asap" w:hAnsi="Asap" w:cs="Arial"/>
                <w:sz w:val="22"/>
                <w:szCs w:val="22"/>
              </w:rPr>
            </w:pPr>
            <w:r w:rsidRPr="00380BD3">
              <w:rPr>
                <w:rFonts w:ascii="Asap" w:hAnsi="Asap" w:cs="Arial"/>
                <w:sz w:val="22"/>
                <w:szCs w:val="22"/>
              </w:rPr>
              <w:t>Number of Seniors in the Household at Purchase</w:t>
            </w:r>
          </w:p>
        </w:tc>
        <w:tc>
          <w:tcPr>
            <w:tcW w:w="6930" w:type="dxa"/>
            <w:tcBorders>
              <w:right w:val="single" w:sz="4" w:space="0" w:color="auto"/>
            </w:tcBorders>
          </w:tcPr>
          <w:p w14:paraId="200757FC" w14:textId="77777777" w:rsidR="003A33F6" w:rsidRPr="00380BD3" w:rsidRDefault="003A33F6" w:rsidP="00FA0E10">
            <w:pPr>
              <w:rPr>
                <w:rFonts w:ascii="Asap" w:hAnsi="Asap"/>
                <w:sz w:val="22"/>
                <w:szCs w:val="22"/>
              </w:rPr>
            </w:pPr>
          </w:p>
          <w:p w14:paraId="54C72BF2" w14:textId="77777777" w:rsidR="00D2152C" w:rsidRPr="00380BD3" w:rsidRDefault="00D2152C" w:rsidP="00FA0E10">
            <w:pPr>
              <w:rPr>
                <w:rFonts w:ascii="Asap" w:hAnsi="Asap"/>
                <w:sz w:val="22"/>
                <w:szCs w:val="22"/>
              </w:rPr>
            </w:pPr>
          </w:p>
        </w:tc>
      </w:tr>
      <w:tr w:rsidR="00D2152C" w:rsidRPr="00380BD3" w14:paraId="1977C3F4" w14:textId="77777777" w:rsidTr="00DA2888">
        <w:trPr>
          <w:trHeight w:val="405"/>
        </w:trPr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14:paraId="7A153FC0" w14:textId="77777777" w:rsidR="00D2152C" w:rsidRPr="00380BD3" w:rsidRDefault="004E2587" w:rsidP="00FA0E10">
            <w:pPr>
              <w:jc w:val="center"/>
              <w:rPr>
                <w:rFonts w:ascii="Asap" w:hAnsi="Asap"/>
                <w:sz w:val="22"/>
                <w:szCs w:val="22"/>
              </w:rPr>
            </w:pPr>
            <w:r w:rsidRPr="00380BD3">
              <w:rPr>
                <w:rFonts w:ascii="Asap" w:hAnsi="Asap"/>
                <w:sz w:val="22"/>
                <w:szCs w:val="22"/>
              </w:rPr>
              <w:sym w:font="Wingdings" w:char="F071"/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BABF4" w14:textId="77777777" w:rsidR="00D2152C" w:rsidRPr="00380BD3" w:rsidRDefault="00E915B4" w:rsidP="00DA2888">
            <w:pPr>
              <w:rPr>
                <w:rFonts w:ascii="Asap" w:hAnsi="Asap" w:cs="Arial"/>
                <w:sz w:val="22"/>
                <w:szCs w:val="22"/>
              </w:rPr>
            </w:pPr>
            <w:r w:rsidRPr="00380BD3">
              <w:rPr>
                <w:rFonts w:ascii="Asap" w:hAnsi="Asap" w:cs="Arial"/>
                <w:sz w:val="22"/>
                <w:szCs w:val="22"/>
              </w:rPr>
              <w:t>Purchase Close Date</w:t>
            </w:r>
          </w:p>
        </w:tc>
        <w:tc>
          <w:tcPr>
            <w:tcW w:w="6930" w:type="dxa"/>
            <w:tcBorders>
              <w:right w:val="single" w:sz="4" w:space="0" w:color="auto"/>
            </w:tcBorders>
          </w:tcPr>
          <w:p w14:paraId="38406537" w14:textId="77777777" w:rsidR="00D2152C" w:rsidRPr="00380BD3" w:rsidRDefault="00D2152C" w:rsidP="00FA0E10">
            <w:pPr>
              <w:rPr>
                <w:rFonts w:ascii="Asap" w:hAnsi="Asap"/>
                <w:sz w:val="22"/>
                <w:szCs w:val="22"/>
              </w:rPr>
            </w:pPr>
          </w:p>
        </w:tc>
      </w:tr>
      <w:tr w:rsidR="005C2E6E" w:rsidRPr="00380BD3" w14:paraId="21551129" w14:textId="77777777" w:rsidTr="00DA2888">
        <w:trPr>
          <w:trHeight w:val="405"/>
        </w:trPr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14:paraId="22A51A5F" w14:textId="77777777" w:rsidR="005C2E6E" w:rsidRPr="00380BD3" w:rsidRDefault="004E2587" w:rsidP="00FA0E10">
            <w:pPr>
              <w:jc w:val="center"/>
              <w:rPr>
                <w:rFonts w:ascii="Asap" w:hAnsi="Asap"/>
                <w:sz w:val="22"/>
                <w:szCs w:val="22"/>
              </w:rPr>
            </w:pPr>
            <w:r w:rsidRPr="00380BD3">
              <w:rPr>
                <w:rFonts w:ascii="Asap" w:hAnsi="Asap"/>
                <w:sz w:val="22"/>
                <w:szCs w:val="22"/>
              </w:rPr>
              <w:sym w:font="Wingdings" w:char="F071"/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160DD" w14:textId="77777777" w:rsidR="005C2E6E" w:rsidRPr="00380BD3" w:rsidRDefault="00E915B4" w:rsidP="00DA2888">
            <w:pPr>
              <w:rPr>
                <w:rFonts w:ascii="Asap" w:hAnsi="Asap" w:cs="Arial"/>
                <w:sz w:val="22"/>
                <w:szCs w:val="22"/>
              </w:rPr>
            </w:pPr>
            <w:r w:rsidRPr="00380BD3">
              <w:rPr>
                <w:rFonts w:ascii="Asap" w:hAnsi="Asap" w:cs="Arial"/>
                <w:sz w:val="22"/>
                <w:szCs w:val="22"/>
              </w:rPr>
              <w:t>Resale Close Date</w:t>
            </w:r>
          </w:p>
        </w:tc>
        <w:tc>
          <w:tcPr>
            <w:tcW w:w="6930" w:type="dxa"/>
            <w:tcBorders>
              <w:right w:val="single" w:sz="4" w:space="0" w:color="auto"/>
            </w:tcBorders>
          </w:tcPr>
          <w:p w14:paraId="711DDA85" w14:textId="77777777" w:rsidR="005C2E6E" w:rsidRPr="00380BD3" w:rsidRDefault="00DA2888" w:rsidP="00FA0E10">
            <w:pPr>
              <w:rPr>
                <w:rFonts w:ascii="Asap" w:hAnsi="Asap"/>
                <w:sz w:val="22"/>
                <w:szCs w:val="22"/>
              </w:rPr>
            </w:pPr>
            <w:r w:rsidRPr="00380BD3">
              <w:rPr>
                <w:rFonts w:ascii="Asap" w:hAnsi="Asap"/>
                <w:sz w:val="22"/>
                <w:szCs w:val="22"/>
              </w:rPr>
              <w:t>`</w:t>
            </w:r>
          </w:p>
        </w:tc>
      </w:tr>
      <w:tr w:rsidR="00DA2888" w:rsidRPr="00380BD3" w14:paraId="19D5880B" w14:textId="77777777" w:rsidTr="00DA2888">
        <w:trPr>
          <w:trHeight w:val="405"/>
        </w:trPr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14:paraId="57801AA6" w14:textId="77777777" w:rsidR="00DA2888" w:rsidRPr="00380BD3" w:rsidRDefault="00DA2888" w:rsidP="00FA0E10">
            <w:pPr>
              <w:jc w:val="center"/>
              <w:rPr>
                <w:rFonts w:ascii="Asap" w:hAnsi="Asap"/>
                <w:sz w:val="22"/>
                <w:szCs w:val="22"/>
              </w:rPr>
            </w:pPr>
            <w:r w:rsidRPr="00380BD3">
              <w:rPr>
                <w:rFonts w:ascii="Asap" w:hAnsi="Asap"/>
                <w:sz w:val="22"/>
                <w:szCs w:val="22"/>
              </w:rPr>
              <w:sym w:font="Wingdings" w:char="F071"/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B3A74" w14:textId="77777777" w:rsidR="00DA2888" w:rsidRPr="00380BD3" w:rsidRDefault="00DA2888" w:rsidP="00DA2888">
            <w:pPr>
              <w:rPr>
                <w:rFonts w:ascii="Asap" w:hAnsi="Asap" w:cs="Arial"/>
                <w:sz w:val="22"/>
                <w:szCs w:val="22"/>
              </w:rPr>
            </w:pPr>
            <w:r w:rsidRPr="00380BD3">
              <w:rPr>
                <w:rFonts w:ascii="Asap" w:hAnsi="Asap" w:cs="Arial"/>
                <w:sz w:val="22"/>
                <w:szCs w:val="22"/>
              </w:rPr>
              <w:t>Purchase Price</w:t>
            </w:r>
          </w:p>
        </w:tc>
        <w:tc>
          <w:tcPr>
            <w:tcW w:w="6930" w:type="dxa"/>
            <w:tcBorders>
              <w:right w:val="single" w:sz="4" w:space="0" w:color="auto"/>
            </w:tcBorders>
          </w:tcPr>
          <w:p w14:paraId="404E606A" w14:textId="77777777" w:rsidR="00DA2888" w:rsidRPr="00380BD3" w:rsidRDefault="00DA2888" w:rsidP="00FA0E10">
            <w:pPr>
              <w:rPr>
                <w:rFonts w:ascii="Asap" w:hAnsi="Asap"/>
                <w:sz w:val="22"/>
                <w:szCs w:val="22"/>
              </w:rPr>
            </w:pPr>
          </w:p>
        </w:tc>
      </w:tr>
    </w:tbl>
    <w:p w14:paraId="2FD0D70D" w14:textId="77777777" w:rsidR="003A33F6" w:rsidRPr="00380BD3" w:rsidRDefault="003A33F6" w:rsidP="00C612BC">
      <w:pPr>
        <w:tabs>
          <w:tab w:val="left" w:pos="4380"/>
        </w:tabs>
        <w:rPr>
          <w:rFonts w:ascii="Asap" w:hAnsi="Asap"/>
          <w:sz w:val="28"/>
          <w:szCs w:val="28"/>
        </w:rPr>
      </w:pPr>
    </w:p>
    <w:p w14:paraId="79D6EB61" w14:textId="77777777" w:rsidR="00C612BC" w:rsidRPr="00380BD3" w:rsidRDefault="00C612BC" w:rsidP="00C612BC">
      <w:pPr>
        <w:tabs>
          <w:tab w:val="left" w:pos="4380"/>
        </w:tabs>
        <w:rPr>
          <w:rFonts w:ascii="Asap" w:hAnsi="Asap"/>
          <w:sz w:val="28"/>
          <w:szCs w:val="28"/>
        </w:rPr>
      </w:pPr>
      <w:r w:rsidRPr="00380BD3">
        <w:rPr>
          <w:rFonts w:ascii="Asap" w:hAnsi="Asap"/>
          <w:sz w:val="28"/>
          <w:szCs w:val="28"/>
        </w:rPr>
        <w:t>Exit Survey Information</w:t>
      </w:r>
    </w:p>
    <w:p w14:paraId="4510EA64" w14:textId="77777777" w:rsidR="00C612BC" w:rsidRPr="00380BD3" w:rsidRDefault="00C612BC" w:rsidP="00C612BC">
      <w:pPr>
        <w:tabs>
          <w:tab w:val="left" w:pos="4380"/>
        </w:tabs>
        <w:rPr>
          <w:rFonts w:ascii="Asap" w:hAnsi="Asap"/>
          <w:sz w:val="4"/>
          <w:szCs w:val="4"/>
        </w:rPr>
      </w:pPr>
      <w:r w:rsidRPr="00380BD3">
        <w:rPr>
          <w:rFonts w:ascii="Asap" w:hAnsi="Asap"/>
        </w:rPr>
        <w:tab/>
      </w:r>
    </w:p>
    <w:tbl>
      <w:tblPr>
        <w:tblW w:w="9900" w:type="dxa"/>
        <w:tblInd w:w="108" w:type="dxa"/>
        <w:tblBorders>
          <w:top w:val="single" w:sz="4" w:space="0" w:color="auto"/>
          <w:bottom w:val="single" w:sz="4" w:space="0" w:color="auto"/>
          <w:insideH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2070"/>
        <w:gridCol w:w="6930"/>
      </w:tblGrid>
      <w:tr w:rsidR="00E915B4" w:rsidRPr="00380BD3" w14:paraId="64944F28" w14:textId="77777777" w:rsidTr="00257074">
        <w:trPr>
          <w:trHeight w:val="180"/>
        </w:trPr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14:paraId="4787C48E" w14:textId="77777777" w:rsidR="00E915B4" w:rsidRPr="00380BD3" w:rsidRDefault="00A74697" w:rsidP="00FA0E10">
            <w:pPr>
              <w:jc w:val="center"/>
              <w:rPr>
                <w:rFonts w:ascii="Asap" w:hAnsi="Asap"/>
                <w:sz w:val="22"/>
                <w:szCs w:val="22"/>
              </w:rPr>
            </w:pPr>
            <w:r w:rsidRPr="00380BD3">
              <w:rPr>
                <w:rFonts w:ascii="Asap" w:hAnsi="Asap"/>
                <w:sz w:val="22"/>
                <w:szCs w:val="22"/>
              </w:rPr>
              <w:sym w:font="Wingdings" w:char="F071"/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8C5234" w14:textId="77777777" w:rsidR="00E915B4" w:rsidRPr="00380BD3" w:rsidRDefault="00E915B4" w:rsidP="00FE369E">
            <w:pPr>
              <w:rPr>
                <w:rFonts w:ascii="Asap" w:hAnsi="Asap" w:cs="Arial"/>
                <w:sz w:val="22"/>
                <w:szCs w:val="22"/>
              </w:rPr>
            </w:pPr>
            <w:r w:rsidRPr="00380BD3">
              <w:rPr>
                <w:rFonts w:ascii="Asap" w:hAnsi="Asap" w:cs="Arial"/>
                <w:sz w:val="22"/>
                <w:szCs w:val="22"/>
              </w:rPr>
              <w:t>Resale Type</w:t>
            </w:r>
          </w:p>
        </w:tc>
        <w:tc>
          <w:tcPr>
            <w:tcW w:w="6930" w:type="dxa"/>
            <w:tcBorders>
              <w:right w:val="single" w:sz="4" w:space="0" w:color="auto"/>
            </w:tcBorders>
          </w:tcPr>
          <w:p w14:paraId="283A6DD5" w14:textId="77777777" w:rsidR="00E915B4" w:rsidRPr="00380BD3" w:rsidRDefault="005433FB" w:rsidP="005433FB">
            <w:pPr>
              <w:rPr>
                <w:rFonts w:ascii="Asap" w:hAnsi="Asap" w:cs="Arial"/>
                <w:sz w:val="21"/>
                <w:szCs w:val="21"/>
              </w:rPr>
            </w:pPr>
            <w:r w:rsidRPr="00380BD3">
              <w:rPr>
                <w:rFonts w:ascii="Asap" w:hAnsi="Asap" w:cs="Arial"/>
                <w:sz w:val="21"/>
                <w:szCs w:val="21"/>
              </w:rPr>
              <w:t>Sold to Program * Sold to eligible buyer * Sold to ineligible buyer * Sold to program to prevent foreclosure * Sold to eligible buyer to prevent foreclosure * Deed in lieu * Short Sale * Foreclosure</w:t>
            </w:r>
          </w:p>
        </w:tc>
      </w:tr>
      <w:tr w:rsidR="00257074" w:rsidRPr="00380BD3" w14:paraId="5E14A93F" w14:textId="77777777" w:rsidTr="00257074">
        <w:trPr>
          <w:trHeight w:val="180"/>
        </w:trPr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14:paraId="28AD9603" w14:textId="77777777" w:rsidR="00257074" w:rsidRPr="00380BD3" w:rsidRDefault="00257074" w:rsidP="00FA0E10">
            <w:pPr>
              <w:jc w:val="center"/>
              <w:rPr>
                <w:rFonts w:ascii="Asap" w:hAnsi="Asap"/>
                <w:sz w:val="22"/>
                <w:szCs w:val="22"/>
              </w:rPr>
            </w:pPr>
            <w:r w:rsidRPr="00380BD3">
              <w:rPr>
                <w:rFonts w:ascii="Asap" w:hAnsi="Asap"/>
                <w:sz w:val="22"/>
                <w:szCs w:val="22"/>
              </w:rPr>
              <w:sym w:font="Wingdings" w:char="F071"/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60BAD2" w14:textId="77777777" w:rsidR="00257074" w:rsidRPr="00380BD3" w:rsidRDefault="00257074" w:rsidP="00FE369E">
            <w:pPr>
              <w:rPr>
                <w:rFonts w:ascii="Asap" w:hAnsi="Asap" w:cs="Arial"/>
                <w:sz w:val="22"/>
                <w:szCs w:val="22"/>
              </w:rPr>
            </w:pPr>
            <w:r w:rsidRPr="00380BD3">
              <w:rPr>
                <w:rFonts w:ascii="Asap" w:hAnsi="Asap" w:cs="Arial"/>
                <w:sz w:val="22"/>
                <w:szCs w:val="22"/>
              </w:rPr>
              <w:t>Seller's New Address</w:t>
            </w:r>
          </w:p>
        </w:tc>
        <w:tc>
          <w:tcPr>
            <w:tcW w:w="6930" w:type="dxa"/>
            <w:tcBorders>
              <w:right w:val="single" w:sz="4" w:space="0" w:color="auto"/>
            </w:tcBorders>
          </w:tcPr>
          <w:p w14:paraId="67EBD9F0" w14:textId="77777777" w:rsidR="00257074" w:rsidRPr="00380BD3" w:rsidRDefault="00257074" w:rsidP="00FE369E">
            <w:pPr>
              <w:rPr>
                <w:rFonts w:ascii="Asap" w:hAnsi="Asap" w:cs="Arial"/>
                <w:sz w:val="21"/>
                <w:szCs w:val="21"/>
              </w:rPr>
            </w:pPr>
            <w:r w:rsidRPr="00380BD3">
              <w:rPr>
                <w:rFonts w:ascii="Asap" w:hAnsi="Asap" w:cs="Arial"/>
                <w:sz w:val="21"/>
                <w:szCs w:val="21"/>
              </w:rPr>
              <w:t xml:space="preserve">Including street, city, state, postal code and county of the primary homebuyer new address. This information should be stored in 5 separate fields. </w:t>
            </w:r>
            <w:r w:rsidRPr="00380BD3">
              <w:rPr>
                <w:rFonts w:ascii="Asap" w:hAnsi="Asap"/>
                <w:sz w:val="21"/>
                <w:szCs w:val="21"/>
              </w:rPr>
              <w:tab/>
            </w:r>
          </w:p>
        </w:tc>
      </w:tr>
      <w:tr w:rsidR="00257074" w:rsidRPr="00380BD3" w14:paraId="6958EA55" w14:textId="77777777" w:rsidTr="00257074">
        <w:trPr>
          <w:trHeight w:val="405"/>
        </w:trPr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14:paraId="59ADC6A7" w14:textId="77777777" w:rsidR="00257074" w:rsidRPr="00380BD3" w:rsidRDefault="00257074" w:rsidP="00FA0E10">
            <w:pPr>
              <w:jc w:val="center"/>
              <w:rPr>
                <w:rFonts w:ascii="Asap" w:hAnsi="Asap"/>
                <w:sz w:val="22"/>
                <w:szCs w:val="22"/>
              </w:rPr>
            </w:pPr>
            <w:r w:rsidRPr="00380BD3">
              <w:rPr>
                <w:rFonts w:ascii="Asap" w:hAnsi="Asap"/>
                <w:sz w:val="22"/>
                <w:szCs w:val="22"/>
              </w:rPr>
              <w:sym w:font="Wingdings" w:char="F071"/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ADCAA" w14:textId="77777777" w:rsidR="00257074" w:rsidRPr="00380BD3" w:rsidRDefault="00257074" w:rsidP="001D39E6">
            <w:pPr>
              <w:rPr>
                <w:rFonts w:ascii="Asap" w:hAnsi="Asap" w:cs="Arial"/>
                <w:sz w:val="22"/>
                <w:szCs w:val="22"/>
              </w:rPr>
            </w:pPr>
            <w:r w:rsidRPr="00380BD3">
              <w:rPr>
                <w:rFonts w:ascii="Asap" w:hAnsi="Asap" w:cs="Arial"/>
                <w:sz w:val="22"/>
                <w:szCs w:val="22"/>
              </w:rPr>
              <w:t>Next Home Tenure Type</w:t>
            </w:r>
          </w:p>
          <w:p w14:paraId="07E06A76" w14:textId="77777777" w:rsidR="00257074" w:rsidRPr="00380BD3" w:rsidRDefault="00257074" w:rsidP="001D39E6">
            <w:pPr>
              <w:rPr>
                <w:rFonts w:ascii="Asap" w:hAnsi="Asap" w:cs="Arial"/>
                <w:sz w:val="22"/>
                <w:szCs w:val="22"/>
              </w:rPr>
            </w:pPr>
          </w:p>
        </w:tc>
        <w:tc>
          <w:tcPr>
            <w:tcW w:w="6930" w:type="dxa"/>
            <w:tcBorders>
              <w:right w:val="single" w:sz="4" w:space="0" w:color="auto"/>
            </w:tcBorders>
          </w:tcPr>
          <w:p w14:paraId="4760D85B" w14:textId="77777777" w:rsidR="00257074" w:rsidRPr="00380BD3" w:rsidRDefault="00257074" w:rsidP="00586474">
            <w:pPr>
              <w:rPr>
                <w:rFonts w:ascii="Asap" w:hAnsi="Asap"/>
                <w:sz w:val="21"/>
                <w:szCs w:val="21"/>
              </w:rPr>
            </w:pPr>
            <w:r w:rsidRPr="00380BD3">
              <w:rPr>
                <w:rFonts w:ascii="Asap" w:hAnsi="Asap"/>
                <w:sz w:val="21"/>
                <w:szCs w:val="21"/>
              </w:rPr>
              <w:t>Own*Rent*Neither</w:t>
            </w:r>
          </w:p>
        </w:tc>
      </w:tr>
      <w:tr w:rsidR="00257074" w:rsidRPr="00380BD3" w14:paraId="3290BC21" w14:textId="77777777" w:rsidTr="00257074">
        <w:trPr>
          <w:trHeight w:val="405"/>
        </w:trPr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14:paraId="13229F77" w14:textId="77777777" w:rsidR="00257074" w:rsidRPr="00380BD3" w:rsidRDefault="00257074" w:rsidP="00FA0E10">
            <w:pPr>
              <w:jc w:val="center"/>
              <w:rPr>
                <w:rFonts w:ascii="Asap" w:hAnsi="Asap"/>
                <w:sz w:val="22"/>
                <w:szCs w:val="22"/>
              </w:rPr>
            </w:pPr>
            <w:r w:rsidRPr="00380BD3">
              <w:rPr>
                <w:rFonts w:ascii="Asap" w:hAnsi="Asap"/>
                <w:sz w:val="22"/>
                <w:szCs w:val="22"/>
              </w:rPr>
              <w:sym w:font="Wingdings" w:char="F071"/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C50E1" w14:textId="77777777" w:rsidR="00257074" w:rsidRPr="00380BD3" w:rsidRDefault="00257074" w:rsidP="001D39E6">
            <w:pPr>
              <w:rPr>
                <w:rFonts w:ascii="Asap" w:hAnsi="Asap" w:cs="Arial"/>
                <w:sz w:val="22"/>
                <w:szCs w:val="22"/>
              </w:rPr>
            </w:pPr>
            <w:r w:rsidRPr="00380BD3">
              <w:rPr>
                <w:rFonts w:ascii="Asap" w:hAnsi="Asap" w:cs="Arial"/>
                <w:sz w:val="22"/>
                <w:szCs w:val="22"/>
              </w:rPr>
              <w:t>Overall Experience</w:t>
            </w:r>
          </w:p>
        </w:tc>
        <w:tc>
          <w:tcPr>
            <w:tcW w:w="6930" w:type="dxa"/>
            <w:tcBorders>
              <w:right w:val="single" w:sz="4" w:space="0" w:color="auto"/>
            </w:tcBorders>
          </w:tcPr>
          <w:p w14:paraId="34C78781" w14:textId="77777777" w:rsidR="00257074" w:rsidRPr="00380BD3" w:rsidRDefault="00257074" w:rsidP="001D39E6">
            <w:pPr>
              <w:rPr>
                <w:rFonts w:ascii="Asap" w:hAnsi="Asap"/>
                <w:sz w:val="21"/>
                <w:szCs w:val="21"/>
              </w:rPr>
            </w:pPr>
            <w:r w:rsidRPr="00380BD3">
              <w:rPr>
                <w:rFonts w:ascii="Asap" w:hAnsi="Asap"/>
                <w:sz w:val="21"/>
                <w:szCs w:val="21"/>
              </w:rPr>
              <w:t xml:space="preserve">Exit Survey Question: "How would you describe </w:t>
            </w:r>
            <w:r w:rsidR="00FF73DC" w:rsidRPr="00380BD3">
              <w:rPr>
                <w:rFonts w:ascii="Asap" w:hAnsi="Asap"/>
                <w:sz w:val="21"/>
                <w:szCs w:val="21"/>
              </w:rPr>
              <w:t>your overall experience with [program name]</w:t>
            </w:r>
            <w:r w:rsidRPr="00380BD3">
              <w:rPr>
                <w:rFonts w:ascii="Asap" w:hAnsi="Asap"/>
                <w:sz w:val="21"/>
                <w:szCs w:val="21"/>
              </w:rPr>
              <w:t>'s affordable homeownership program?"</w:t>
            </w:r>
            <w:r w:rsidR="00FF73DC" w:rsidRPr="00380BD3">
              <w:rPr>
                <w:rFonts w:ascii="Asap" w:hAnsi="Asap"/>
                <w:sz w:val="21"/>
                <w:szCs w:val="21"/>
              </w:rPr>
              <w:t xml:space="preserve"> Answer Choices: </w:t>
            </w:r>
            <w:r w:rsidRPr="00380BD3">
              <w:rPr>
                <w:rFonts w:ascii="Asap" w:hAnsi="Asap"/>
                <w:sz w:val="21"/>
                <w:szCs w:val="21"/>
              </w:rPr>
              <w:t xml:space="preserve">Very Good * Good *Fair * Bad * Very Bad </w:t>
            </w:r>
          </w:p>
          <w:p w14:paraId="65A62971" w14:textId="77777777" w:rsidR="00257074" w:rsidRPr="00380BD3" w:rsidRDefault="00257074" w:rsidP="001D39E6">
            <w:pPr>
              <w:rPr>
                <w:rFonts w:ascii="Asap" w:hAnsi="Asap"/>
                <w:sz w:val="21"/>
                <w:szCs w:val="21"/>
              </w:rPr>
            </w:pPr>
          </w:p>
        </w:tc>
      </w:tr>
      <w:tr w:rsidR="00257074" w:rsidRPr="00380BD3" w14:paraId="2C247333" w14:textId="77777777" w:rsidTr="00257074">
        <w:trPr>
          <w:trHeight w:val="405"/>
        </w:trPr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14:paraId="758DFCED" w14:textId="77777777" w:rsidR="00257074" w:rsidRPr="00380BD3" w:rsidRDefault="00257074" w:rsidP="00FA0E10">
            <w:pPr>
              <w:jc w:val="center"/>
              <w:rPr>
                <w:rFonts w:ascii="Asap" w:hAnsi="Asap"/>
                <w:sz w:val="22"/>
                <w:szCs w:val="22"/>
              </w:rPr>
            </w:pPr>
            <w:r w:rsidRPr="00380BD3">
              <w:rPr>
                <w:rFonts w:ascii="Asap" w:hAnsi="Asap"/>
                <w:sz w:val="22"/>
                <w:szCs w:val="22"/>
              </w:rPr>
              <w:sym w:font="Wingdings" w:char="F071"/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001D" w14:textId="77777777" w:rsidR="00257074" w:rsidRPr="00380BD3" w:rsidRDefault="00257074" w:rsidP="001D39E6">
            <w:pPr>
              <w:rPr>
                <w:rFonts w:ascii="Asap" w:hAnsi="Asap" w:cs="Arial"/>
                <w:sz w:val="22"/>
                <w:szCs w:val="22"/>
              </w:rPr>
            </w:pPr>
            <w:r w:rsidRPr="00380BD3">
              <w:rPr>
                <w:rFonts w:ascii="Asap" w:hAnsi="Asap" w:cs="Arial"/>
                <w:sz w:val="22"/>
                <w:szCs w:val="22"/>
              </w:rPr>
              <w:t>Reason for Sale</w:t>
            </w:r>
          </w:p>
        </w:tc>
        <w:tc>
          <w:tcPr>
            <w:tcW w:w="6930" w:type="dxa"/>
            <w:tcBorders>
              <w:right w:val="single" w:sz="4" w:space="0" w:color="auto"/>
            </w:tcBorders>
          </w:tcPr>
          <w:p w14:paraId="506A47A7" w14:textId="77777777" w:rsidR="00257074" w:rsidRPr="00380BD3" w:rsidRDefault="00862081" w:rsidP="001D39E6">
            <w:pPr>
              <w:rPr>
                <w:rFonts w:ascii="Asap" w:hAnsi="Asap"/>
                <w:sz w:val="21"/>
                <w:szCs w:val="21"/>
              </w:rPr>
            </w:pPr>
            <w:r w:rsidRPr="00380BD3">
              <w:rPr>
                <w:rFonts w:ascii="Asap" w:hAnsi="Asap"/>
                <w:sz w:val="21"/>
                <w:szCs w:val="21"/>
              </w:rPr>
              <w:t xml:space="preserve">Exit Survey Question:  </w:t>
            </w:r>
            <w:r w:rsidR="00257074" w:rsidRPr="00380BD3">
              <w:rPr>
                <w:rFonts w:ascii="Asap" w:hAnsi="Asap"/>
                <w:sz w:val="21"/>
                <w:szCs w:val="21"/>
              </w:rPr>
              <w:t>"What is the primary reason for selling</w:t>
            </w:r>
            <w:r w:rsidRPr="00380BD3">
              <w:rPr>
                <w:rFonts w:ascii="Asap" w:hAnsi="Asap"/>
                <w:sz w:val="21"/>
                <w:szCs w:val="21"/>
              </w:rPr>
              <w:t>?</w:t>
            </w:r>
            <w:r w:rsidR="00257074" w:rsidRPr="00380BD3">
              <w:rPr>
                <w:rFonts w:ascii="Asap" w:hAnsi="Asap"/>
                <w:sz w:val="21"/>
                <w:szCs w:val="21"/>
              </w:rPr>
              <w:t xml:space="preserve">" </w:t>
            </w:r>
          </w:p>
          <w:p w14:paraId="184BB9D2" w14:textId="77777777" w:rsidR="00257074" w:rsidRPr="00380BD3" w:rsidRDefault="00257074" w:rsidP="001D39E6">
            <w:pPr>
              <w:rPr>
                <w:rFonts w:ascii="Asap" w:hAnsi="Asap"/>
                <w:sz w:val="21"/>
                <w:szCs w:val="21"/>
              </w:rPr>
            </w:pPr>
            <w:r w:rsidRPr="00380BD3">
              <w:rPr>
                <w:rFonts w:ascii="Asap" w:hAnsi="Asap"/>
                <w:sz w:val="21"/>
                <w:szCs w:val="21"/>
              </w:rPr>
              <w:t xml:space="preserve">Want to own unrestricted home </w:t>
            </w:r>
            <w:r w:rsidR="00862081" w:rsidRPr="00380BD3">
              <w:rPr>
                <w:rFonts w:ascii="Asap" w:hAnsi="Asap"/>
                <w:sz w:val="21"/>
                <w:szCs w:val="21"/>
              </w:rPr>
              <w:t xml:space="preserve">* </w:t>
            </w:r>
            <w:r w:rsidRPr="00380BD3">
              <w:rPr>
                <w:rFonts w:ascii="Asap" w:hAnsi="Asap"/>
                <w:sz w:val="21"/>
                <w:szCs w:val="21"/>
              </w:rPr>
              <w:t xml:space="preserve">Home is too small </w:t>
            </w:r>
            <w:r w:rsidR="00862081" w:rsidRPr="00380BD3">
              <w:rPr>
                <w:rFonts w:ascii="Asap" w:hAnsi="Asap"/>
                <w:sz w:val="21"/>
                <w:szCs w:val="21"/>
              </w:rPr>
              <w:t xml:space="preserve">* </w:t>
            </w:r>
            <w:r w:rsidRPr="00380BD3">
              <w:rPr>
                <w:rFonts w:ascii="Asap" w:hAnsi="Asap"/>
                <w:sz w:val="21"/>
                <w:szCs w:val="21"/>
              </w:rPr>
              <w:t xml:space="preserve">Job relocation </w:t>
            </w:r>
            <w:r w:rsidR="00862081" w:rsidRPr="00380BD3">
              <w:rPr>
                <w:rFonts w:ascii="Asap" w:hAnsi="Asap"/>
                <w:sz w:val="21"/>
                <w:szCs w:val="21"/>
              </w:rPr>
              <w:t xml:space="preserve">* </w:t>
            </w:r>
            <w:r w:rsidRPr="00380BD3">
              <w:rPr>
                <w:rFonts w:ascii="Asap" w:hAnsi="Asap"/>
                <w:sz w:val="21"/>
                <w:szCs w:val="21"/>
              </w:rPr>
              <w:t xml:space="preserve">Want to move closer to friends or family </w:t>
            </w:r>
            <w:r w:rsidR="00862081" w:rsidRPr="00380BD3">
              <w:rPr>
                <w:rFonts w:ascii="Asap" w:hAnsi="Asap"/>
                <w:sz w:val="21"/>
                <w:szCs w:val="21"/>
              </w:rPr>
              <w:t xml:space="preserve">* </w:t>
            </w:r>
            <w:r w:rsidRPr="00380BD3">
              <w:rPr>
                <w:rFonts w:ascii="Asap" w:hAnsi="Asap"/>
                <w:sz w:val="21"/>
                <w:szCs w:val="21"/>
              </w:rPr>
              <w:t xml:space="preserve">Neighborhood has become less desirable </w:t>
            </w:r>
            <w:r w:rsidR="00862081" w:rsidRPr="00380BD3">
              <w:rPr>
                <w:rFonts w:ascii="Asap" w:hAnsi="Asap"/>
                <w:sz w:val="21"/>
                <w:szCs w:val="21"/>
              </w:rPr>
              <w:t xml:space="preserve">* </w:t>
            </w:r>
            <w:r w:rsidRPr="00380BD3">
              <w:rPr>
                <w:rFonts w:ascii="Asap" w:hAnsi="Asap"/>
                <w:sz w:val="21"/>
                <w:szCs w:val="21"/>
              </w:rPr>
              <w:t xml:space="preserve">Change in family situation (e.g., marriage, birth of a child, divorce) </w:t>
            </w:r>
            <w:r w:rsidR="00862081" w:rsidRPr="00380BD3">
              <w:rPr>
                <w:rFonts w:ascii="Asap" w:hAnsi="Asap"/>
                <w:sz w:val="21"/>
                <w:szCs w:val="21"/>
              </w:rPr>
              <w:t xml:space="preserve">* </w:t>
            </w:r>
            <w:r w:rsidRPr="00380BD3">
              <w:rPr>
                <w:rFonts w:ascii="Asap" w:hAnsi="Asap"/>
                <w:sz w:val="21"/>
                <w:szCs w:val="21"/>
              </w:rPr>
              <w:t xml:space="preserve">Home is too large </w:t>
            </w:r>
            <w:r w:rsidR="00862081" w:rsidRPr="00380BD3">
              <w:rPr>
                <w:rFonts w:ascii="Asap" w:hAnsi="Asap"/>
                <w:sz w:val="21"/>
                <w:szCs w:val="21"/>
              </w:rPr>
              <w:t xml:space="preserve">* </w:t>
            </w:r>
            <w:r w:rsidRPr="00380BD3">
              <w:rPr>
                <w:rFonts w:ascii="Asap" w:hAnsi="Asap"/>
                <w:sz w:val="21"/>
                <w:szCs w:val="21"/>
              </w:rPr>
              <w:t xml:space="preserve">Moving due to retirement </w:t>
            </w:r>
            <w:r w:rsidR="00862081" w:rsidRPr="00380BD3">
              <w:rPr>
                <w:rFonts w:ascii="Asap" w:hAnsi="Asap"/>
                <w:sz w:val="21"/>
                <w:szCs w:val="21"/>
              </w:rPr>
              <w:t xml:space="preserve">* </w:t>
            </w:r>
            <w:r w:rsidRPr="00380BD3">
              <w:rPr>
                <w:rFonts w:ascii="Asap" w:hAnsi="Asap"/>
                <w:sz w:val="21"/>
                <w:szCs w:val="21"/>
              </w:rPr>
              <w:t xml:space="preserve">Want to move closer to current job </w:t>
            </w:r>
            <w:r w:rsidR="00862081" w:rsidRPr="00380BD3">
              <w:rPr>
                <w:rFonts w:ascii="Asap" w:hAnsi="Asap"/>
                <w:sz w:val="21"/>
                <w:szCs w:val="21"/>
              </w:rPr>
              <w:t xml:space="preserve">* </w:t>
            </w:r>
            <w:r w:rsidRPr="00380BD3">
              <w:rPr>
                <w:rFonts w:ascii="Asap" w:hAnsi="Asap"/>
                <w:sz w:val="21"/>
                <w:szCs w:val="21"/>
              </w:rPr>
              <w:t>Upkeep of home is too difficult due to health or financial limi</w:t>
            </w:r>
            <w:r w:rsidR="00862081" w:rsidRPr="00380BD3">
              <w:rPr>
                <w:rFonts w:ascii="Asap" w:hAnsi="Asap"/>
                <w:sz w:val="21"/>
                <w:szCs w:val="21"/>
              </w:rPr>
              <w:t xml:space="preserve">tations * </w:t>
            </w:r>
            <w:r w:rsidRPr="00380BD3">
              <w:rPr>
                <w:rFonts w:ascii="Asap" w:hAnsi="Asap"/>
                <w:sz w:val="21"/>
                <w:szCs w:val="21"/>
              </w:rPr>
              <w:t xml:space="preserve">Cannot afford the mortgage and other expenses of owning home </w:t>
            </w:r>
            <w:r w:rsidR="00862081" w:rsidRPr="00380BD3">
              <w:rPr>
                <w:rFonts w:ascii="Asap" w:hAnsi="Asap"/>
                <w:sz w:val="21"/>
                <w:szCs w:val="21"/>
              </w:rPr>
              <w:t xml:space="preserve">* </w:t>
            </w:r>
            <w:r w:rsidRPr="00380BD3">
              <w:rPr>
                <w:rFonts w:ascii="Asap" w:hAnsi="Asap"/>
                <w:sz w:val="21"/>
                <w:szCs w:val="21"/>
              </w:rPr>
              <w:t xml:space="preserve">Death </w:t>
            </w:r>
            <w:r w:rsidR="00862081" w:rsidRPr="00380BD3">
              <w:rPr>
                <w:rFonts w:ascii="Asap" w:hAnsi="Asap"/>
                <w:sz w:val="21"/>
                <w:szCs w:val="21"/>
              </w:rPr>
              <w:t xml:space="preserve">* </w:t>
            </w:r>
            <w:r w:rsidRPr="00380BD3">
              <w:rPr>
                <w:rFonts w:ascii="Asap" w:hAnsi="Asap"/>
                <w:sz w:val="21"/>
                <w:szCs w:val="21"/>
              </w:rPr>
              <w:t xml:space="preserve">Program enforcement </w:t>
            </w:r>
            <w:r w:rsidR="00862081" w:rsidRPr="00380BD3">
              <w:rPr>
                <w:rFonts w:ascii="Asap" w:hAnsi="Asap"/>
                <w:sz w:val="21"/>
                <w:szCs w:val="21"/>
              </w:rPr>
              <w:t xml:space="preserve">* </w:t>
            </w:r>
            <w:r w:rsidRPr="00380BD3">
              <w:rPr>
                <w:rFonts w:ascii="Asap" w:hAnsi="Asap"/>
                <w:sz w:val="21"/>
                <w:szCs w:val="21"/>
              </w:rPr>
              <w:t>Other</w:t>
            </w:r>
          </w:p>
        </w:tc>
      </w:tr>
    </w:tbl>
    <w:p w14:paraId="2C11FC48" w14:textId="77777777" w:rsidR="00380BD3" w:rsidRDefault="00380BD3">
      <w:r>
        <w:br w:type="page"/>
      </w:r>
    </w:p>
    <w:tbl>
      <w:tblPr>
        <w:tblW w:w="9900" w:type="dxa"/>
        <w:tblInd w:w="108" w:type="dxa"/>
        <w:tblBorders>
          <w:top w:val="single" w:sz="4" w:space="0" w:color="auto"/>
          <w:bottom w:val="single" w:sz="4" w:space="0" w:color="auto"/>
          <w:insideH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2070"/>
        <w:gridCol w:w="6930"/>
      </w:tblGrid>
      <w:tr w:rsidR="00380BD3" w:rsidRPr="00380BD3" w14:paraId="7466A297" w14:textId="77777777" w:rsidTr="00257074">
        <w:trPr>
          <w:trHeight w:val="405"/>
        </w:trPr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14:paraId="5D19601B" w14:textId="38BC54E7" w:rsidR="00380BD3" w:rsidRPr="00380BD3" w:rsidRDefault="00380BD3" w:rsidP="00380BD3">
            <w:pPr>
              <w:jc w:val="center"/>
              <w:rPr>
                <w:rFonts w:ascii="Asap" w:hAnsi="Asap"/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8D5D5" w14:textId="3B14971C" w:rsidR="00380BD3" w:rsidRPr="00380BD3" w:rsidRDefault="00380BD3" w:rsidP="00380BD3">
            <w:pPr>
              <w:rPr>
                <w:rFonts w:ascii="Asap" w:hAnsi="Asap" w:cs="Arial"/>
                <w:sz w:val="22"/>
                <w:szCs w:val="22"/>
              </w:rPr>
            </w:pPr>
            <w:r w:rsidRPr="00380BD3">
              <w:rPr>
                <w:rFonts w:ascii="Asap" w:hAnsi="Asap"/>
                <w:color w:val="007CC4"/>
                <w:sz w:val="22"/>
                <w:szCs w:val="22"/>
              </w:rPr>
              <w:t xml:space="preserve">Field Label </w:t>
            </w:r>
          </w:p>
        </w:tc>
        <w:tc>
          <w:tcPr>
            <w:tcW w:w="6930" w:type="dxa"/>
            <w:tcBorders>
              <w:right w:val="single" w:sz="4" w:space="0" w:color="auto"/>
            </w:tcBorders>
          </w:tcPr>
          <w:p w14:paraId="6980270A" w14:textId="1FF5E417" w:rsidR="00380BD3" w:rsidRPr="00380BD3" w:rsidRDefault="00380BD3" w:rsidP="00380BD3">
            <w:pPr>
              <w:rPr>
                <w:rFonts w:ascii="Asap" w:hAnsi="Asap"/>
                <w:sz w:val="21"/>
                <w:szCs w:val="21"/>
              </w:rPr>
            </w:pPr>
            <w:r w:rsidRPr="00380BD3">
              <w:rPr>
                <w:rFonts w:ascii="Asap" w:hAnsi="Asap"/>
                <w:color w:val="007CC4"/>
                <w:sz w:val="21"/>
                <w:szCs w:val="21"/>
              </w:rPr>
              <w:t>Notes</w:t>
            </w:r>
          </w:p>
        </w:tc>
      </w:tr>
      <w:tr w:rsidR="00380BD3" w:rsidRPr="00380BD3" w14:paraId="06051F7E" w14:textId="77777777" w:rsidTr="00257074">
        <w:trPr>
          <w:trHeight w:val="405"/>
        </w:trPr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14:paraId="0D643110" w14:textId="77777777" w:rsidR="00380BD3" w:rsidRPr="00380BD3" w:rsidRDefault="00380BD3" w:rsidP="00380BD3">
            <w:pPr>
              <w:jc w:val="center"/>
              <w:rPr>
                <w:rFonts w:ascii="Asap" w:hAnsi="Asap"/>
                <w:sz w:val="22"/>
                <w:szCs w:val="22"/>
              </w:rPr>
            </w:pPr>
            <w:r w:rsidRPr="00380BD3">
              <w:rPr>
                <w:rFonts w:ascii="Asap" w:hAnsi="Asap"/>
                <w:sz w:val="22"/>
                <w:szCs w:val="22"/>
              </w:rPr>
              <w:sym w:font="Wingdings" w:char="F071"/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FBDE" w14:textId="77777777" w:rsidR="00380BD3" w:rsidRPr="00380BD3" w:rsidRDefault="00380BD3" w:rsidP="00380BD3">
            <w:pPr>
              <w:rPr>
                <w:rFonts w:ascii="Asap" w:hAnsi="Asap" w:cs="Arial"/>
                <w:sz w:val="22"/>
                <w:szCs w:val="22"/>
              </w:rPr>
            </w:pPr>
            <w:r w:rsidRPr="00380BD3">
              <w:rPr>
                <w:rFonts w:ascii="Asap" w:hAnsi="Asap" w:cs="Arial"/>
                <w:sz w:val="22"/>
                <w:szCs w:val="22"/>
              </w:rPr>
              <w:t>Subsidy for Next Residence</w:t>
            </w:r>
          </w:p>
        </w:tc>
        <w:tc>
          <w:tcPr>
            <w:tcW w:w="6930" w:type="dxa"/>
            <w:tcBorders>
              <w:right w:val="single" w:sz="4" w:space="0" w:color="auto"/>
            </w:tcBorders>
          </w:tcPr>
          <w:p w14:paraId="3B5D514F" w14:textId="77777777" w:rsidR="00380BD3" w:rsidRPr="00380BD3" w:rsidRDefault="00380BD3" w:rsidP="00380BD3">
            <w:pPr>
              <w:rPr>
                <w:rFonts w:ascii="Asap" w:hAnsi="Asap"/>
                <w:sz w:val="21"/>
                <w:szCs w:val="21"/>
              </w:rPr>
            </w:pPr>
            <w:r w:rsidRPr="00380BD3">
              <w:rPr>
                <w:rFonts w:ascii="Asap" w:hAnsi="Asap"/>
                <w:sz w:val="21"/>
                <w:szCs w:val="21"/>
              </w:rPr>
              <w:t xml:space="preserve">If the seller is purchasing another home, have they or will they receive financial assistance from a public agency to help with the purchase?  Yes or No. </w:t>
            </w:r>
          </w:p>
        </w:tc>
      </w:tr>
    </w:tbl>
    <w:p w14:paraId="504EC261" w14:textId="4858F310" w:rsidR="00B27128" w:rsidRPr="00380BD3" w:rsidRDefault="00B27128" w:rsidP="00321CD6">
      <w:pPr>
        <w:spacing w:after="60"/>
        <w:rPr>
          <w:rFonts w:ascii="Asap" w:hAnsi="Asap"/>
          <w:sz w:val="28"/>
          <w:szCs w:val="28"/>
        </w:rPr>
      </w:pPr>
    </w:p>
    <w:p w14:paraId="7883F3ED" w14:textId="77777777" w:rsidR="00E10C9C" w:rsidRPr="00380BD3" w:rsidRDefault="00E10C9C" w:rsidP="00E10C9C">
      <w:pPr>
        <w:tabs>
          <w:tab w:val="left" w:pos="4380"/>
        </w:tabs>
        <w:rPr>
          <w:rFonts w:ascii="Asap" w:hAnsi="Asap"/>
          <w:sz w:val="28"/>
          <w:szCs w:val="28"/>
        </w:rPr>
      </w:pPr>
      <w:r w:rsidRPr="00380BD3">
        <w:rPr>
          <w:rFonts w:ascii="Asap" w:hAnsi="Asap"/>
          <w:sz w:val="28"/>
          <w:szCs w:val="28"/>
        </w:rPr>
        <w:t>Property Information</w:t>
      </w:r>
    </w:p>
    <w:p w14:paraId="7931D27D" w14:textId="77777777" w:rsidR="00E10C9C" w:rsidRPr="00380BD3" w:rsidRDefault="00E10C9C" w:rsidP="00E10C9C">
      <w:pPr>
        <w:tabs>
          <w:tab w:val="left" w:pos="4380"/>
        </w:tabs>
        <w:rPr>
          <w:rFonts w:ascii="Asap" w:hAnsi="Asap"/>
          <w:sz w:val="4"/>
          <w:szCs w:val="4"/>
        </w:rPr>
      </w:pPr>
      <w:r w:rsidRPr="00380BD3">
        <w:rPr>
          <w:rFonts w:ascii="Asap" w:hAnsi="Asap"/>
        </w:rPr>
        <w:tab/>
      </w:r>
    </w:p>
    <w:tbl>
      <w:tblPr>
        <w:tblW w:w="9900" w:type="dxa"/>
        <w:tblInd w:w="108" w:type="dxa"/>
        <w:tblBorders>
          <w:top w:val="single" w:sz="4" w:space="0" w:color="auto"/>
          <w:bottom w:val="single" w:sz="4" w:space="0" w:color="auto"/>
          <w:insideH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2070"/>
        <w:gridCol w:w="6930"/>
      </w:tblGrid>
      <w:tr w:rsidR="00474A45" w:rsidRPr="00380BD3" w14:paraId="16F081BA" w14:textId="77777777" w:rsidTr="00F702D0">
        <w:trPr>
          <w:trHeight w:val="180"/>
        </w:trPr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14:paraId="0D5DF5F5" w14:textId="77777777" w:rsidR="00474A45" w:rsidRPr="00380BD3" w:rsidRDefault="00474A45" w:rsidP="00FA0E10">
            <w:pPr>
              <w:jc w:val="center"/>
              <w:rPr>
                <w:rFonts w:ascii="Asap" w:hAnsi="Asap"/>
                <w:sz w:val="22"/>
                <w:szCs w:val="22"/>
              </w:rPr>
            </w:pPr>
            <w:r w:rsidRPr="00380BD3">
              <w:rPr>
                <w:rFonts w:ascii="Asap" w:hAnsi="Asap"/>
                <w:sz w:val="22"/>
                <w:szCs w:val="22"/>
              </w:rPr>
              <w:sym w:font="Wingdings" w:char="F071"/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17BBD" w14:textId="77777777" w:rsidR="00474A45" w:rsidRPr="00380BD3" w:rsidRDefault="00474A45" w:rsidP="00FA0E10">
            <w:pPr>
              <w:spacing w:before="34" w:after="34"/>
              <w:rPr>
                <w:rFonts w:ascii="Asap" w:hAnsi="Asap"/>
                <w:sz w:val="22"/>
                <w:szCs w:val="22"/>
              </w:rPr>
            </w:pPr>
            <w:r w:rsidRPr="00380BD3">
              <w:rPr>
                <w:rFonts w:ascii="Asap" w:hAnsi="Asap"/>
                <w:sz w:val="22"/>
                <w:szCs w:val="22"/>
              </w:rPr>
              <w:t>Property Address</w:t>
            </w:r>
          </w:p>
        </w:tc>
        <w:tc>
          <w:tcPr>
            <w:tcW w:w="6930" w:type="dxa"/>
            <w:tcBorders>
              <w:right w:val="single" w:sz="4" w:space="0" w:color="auto"/>
            </w:tcBorders>
          </w:tcPr>
          <w:p w14:paraId="7BE4E34A" w14:textId="77777777" w:rsidR="00474A45" w:rsidRPr="00380BD3" w:rsidRDefault="00474A45" w:rsidP="00DA247B">
            <w:pPr>
              <w:rPr>
                <w:rFonts w:ascii="Asap" w:hAnsi="Asap" w:cs="Arial"/>
                <w:sz w:val="21"/>
                <w:szCs w:val="21"/>
              </w:rPr>
            </w:pPr>
            <w:r w:rsidRPr="00380BD3">
              <w:rPr>
                <w:rFonts w:ascii="Asap" w:hAnsi="Asap" w:cs="Arial"/>
                <w:sz w:val="21"/>
                <w:szCs w:val="21"/>
              </w:rPr>
              <w:t xml:space="preserve">Including street, city, state, postal code and county of the property. This information should be stored in 5 separate fields. </w:t>
            </w:r>
            <w:r w:rsidRPr="00380BD3">
              <w:rPr>
                <w:rFonts w:ascii="Asap" w:hAnsi="Asap"/>
                <w:sz w:val="21"/>
                <w:szCs w:val="21"/>
              </w:rPr>
              <w:tab/>
            </w:r>
          </w:p>
        </w:tc>
      </w:tr>
      <w:tr w:rsidR="00474A45" w:rsidRPr="00380BD3" w14:paraId="4290F92E" w14:textId="77777777" w:rsidTr="00F702D0">
        <w:trPr>
          <w:trHeight w:val="405"/>
        </w:trPr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14:paraId="23AD6928" w14:textId="77777777" w:rsidR="00474A45" w:rsidRPr="00380BD3" w:rsidRDefault="00474A45" w:rsidP="00FA0E10">
            <w:pPr>
              <w:jc w:val="center"/>
              <w:rPr>
                <w:rFonts w:ascii="Asap" w:hAnsi="Asap"/>
                <w:sz w:val="22"/>
                <w:szCs w:val="22"/>
              </w:rPr>
            </w:pPr>
            <w:r w:rsidRPr="00380BD3">
              <w:rPr>
                <w:rFonts w:ascii="Asap" w:hAnsi="Asap"/>
                <w:sz w:val="22"/>
                <w:szCs w:val="22"/>
              </w:rPr>
              <w:sym w:font="Wingdings" w:char="F071"/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7D9EE" w14:textId="77777777" w:rsidR="00474A45" w:rsidRPr="00380BD3" w:rsidRDefault="00474A45" w:rsidP="00FA0E10">
            <w:pPr>
              <w:spacing w:before="34" w:after="34"/>
              <w:rPr>
                <w:rFonts w:ascii="Asap" w:hAnsi="Asap"/>
                <w:sz w:val="22"/>
                <w:szCs w:val="22"/>
              </w:rPr>
            </w:pPr>
            <w:r w:rsidRPr="00380BD3">
              <w:rPr>
                <w:rFonts w:ascii="Asap" w:hAnsi="Asap"/>
                <w:sz w:val="22"/>
                <w:szCs w:val="22"/>
              </w:rPr>
              <w:t>Census Tract</w:t>
            </w:r>
          </w:p>
        </w:tc>
        <w:tc>
          <w:tcPr>
            <w:tcW w:w="6930" w:type="dxa"/>
            <w:tcBorders>
              <w:right w:val="single" w:sz="4" w:space="0" w:color="auto"/>
            </w:tcBorders>
          </w:tcPr>
          <w:p w14:paraId="1860545C" w14:textId="77777777" w:rsidR="00474A45" w:rsidRPr="00380BD3" w:rsidRDefault="00474A45" w:rsidP="0069327A">
            <w:pPr>
              <w:rPr>
                <w:rFonts w:ascii="Asap" w:hAnsi="Asap"/>
                <w:sz w:val="21"/>
                <w:szCs w:val="21"/>
              </w:rPr>
            </w:pPr>
            <w:r w:rsidRPr="00380BD3">
              <w:rPr>
                <w:rFonts w:ascii="Asap" w:hAnsi="Asap"/>
                <w:sz w:val="21"/>
                <w:szCs w:val="21"/>
              </w:rPr>
              <w:t xml:space="preserve">You can find this on the appraisal or at </w:t>
            </w:r>
            <w:hyperlink r:id="rId9" w:history="1">
              <w:r w:rsidRPr="00380BD3">
                <w:rPr>
                  <w:rStyle w:val="Hyperlink"/>
                  <w:rFonts w:ascii="Asap" w:hAnsi="Asap"/>
                  <w:sz w:val="21"/>
                  <w:szCs w:val="21"/>
                </w:rPr>
                <w:t>http://factfinder.census.gov/servlet/AGSGeoAddressServlet?_lang=en&amp;_programYear=50&amp;_treeId=420</w:t>
              </w:r>
            </w:hyperlink>
          </w:p>
        </w:tc>
      </w:tr>
      <w:tr w:rsidR="00474A45" w:rsidRPr="00380BD3" w14:paraId="451BED8A" w14:textId="77777777" w:rsidTr="00F702D0">
        <w:trPr>
          <w:trHeight w:val="405"/>
        </w:trPr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14:paraId="4EB4368C" w14:textId="77777777" w:rsidR="00474A45" w:rsidRPr="00380BD3" w:rsidRDefault="00474A45" w:rsidP="00FA0E10">
            <w:pPr>
              <w:jc w:val="center"/>
              <w:rPr>
                <w:rFonts w:ascii="Asap" w:hAnsi="Asap"/>
                <w:sz w:val="22"/>
                <w:szCs w:val="22"/>
              </w:rPr>
            </w:pPr>
            <w:r w:rsidRPr="00380BD3">
              <w:rPr>
                <w:rFonts w:ascii="Asap" w:hAnsi="Asap"/>
                <w:sz w:val="22"/>
                <w:szCs w:val="22"/>
              </w:rPr>
              <w:sym w:font="Wingdings" w:char="F071"/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74B8" w14:textId="77777777" w:rsidR="00474A45" w:rsidRPr="00380BD3" w:rsidRDefault="00474A45" w:rsidP="00FA0E10">
            <w:pPr>
              <w:spacing w:before="34" w:after="34"/>
              <w:rPr>
                <w:rFonts w:ascii="Asap" w:hAnsi="Asap"/>
                <w:sz w:val="22"/>
                <w:szCs w:val="22"/>
              </w:rPr>
            </w:pPr>
            <w:r w:rsidRPr="00380BD3">
              <w:rPr>
                <w:rFonts w:ascii="Asap" w:hAnsi="Asap"/>
                <w:sz w:val="22"/>
                <w:szCs w:val="22"/>
              </w:rPr>
              <w:t>Date placed in program</w:t>
            </w:r>
          </w:p>
        </w:tc>
        <w:tc>
          <w:tcPr>
            <w:tcW w:w="6930" w:type="dxa"/>
            <w:tcBorders>
              <w:right w:val="single" w:sz="4" w:space="0" w:color="auto"/>
            </w:tcBorders>
          </w:tcPr>
          <w:p w14:paraId="1D93AB36" w14:textId="77777777" w:rsidR="00474A45" w:rsidRPr="00380BD3" w:rsidRDefault="00474A45" w:rsidP="00FA0E10">
            <w:pPr>
              <w:rPr>
                <w:rFonts w:ascii="Asap" w:hAnsi="Asap"/>
                <w:sz w:val="21"/>
                <w:szCs w:val="21"/>
              </w:rPr>
            </w:pPr>
            <w:r w:rsidRPr="00380BD3">
              <w:rPr>
                <w:rFonts w:ascii="Asap" w:hAnsi="Asap"/>
                <w:sz w:val="21"/>
                <w:szCs w:val="21"/>
              </w:rPr>
              <w:t xml:space="preserve">The date the property became part of the program portfolio. </w:t>
            </w:r>
          </w:p>
        </w:tc>
      </w:tr>
      <w:tr w:rsidR="00474A45" w:rsidRPr="00380BD3" w14:paraId="0734C745" w14:textId="77777777" w:rsidTr="00F702D0">
        <w:trPr>
          <w:trHeight w:val="405"/>
        </w:trPr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14:paraId="5B74A671" w14:textId="77777777" w:rsidR="00474A45" w:rsidRPr="00380BD3" w:rsidRDefault="00474A45" w:rsidP="00FA0E10">
            <w:pPr>
              <w:jc w:val="center"/>
              <w:rPr>
                <w:rFonts w:ascii="Asap" w:hAnsi="Asap"/>
                <w:sz w:val="22"/>
                <w:szCs w:val="22"/>
              </w:rPr>
            </w:pPr>
            <w:r w:rsidRPr="00380BD3">
              <w:rPr>
                <w:rFonts w:ascii="Asap" w:hAnsi="Asap"/>
                <w:sz w:val="22"/>
                <w:szCs w:val="22"/>
              </w:rPr>
              <w:sym w:font="Wingdings" w:char="F071"/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218B1" w14:textId="77777777" w:rsidR="00474A45" w:rsidRPr="00380BD3" w:rsidRDefault="00474A45" w:rsidP="00FA0E10">
            <w:pPr>
              <w:spacing w:before="34" w:after="34"/>
              <w:rPr>
                <w:rFonts w:ascii="Asap" w:hAnsi="Asap"/>
                <w:sz w:val="22"/>
                <w:szCs w:val="22"/>
              </w:rPr>
            </w:pPr>
            <w:r w:rsidRPr="00380BD3">
              <w:rPr>
                <w:rFonts w:ascii="Asap" w:hAnsi="Asap"/>
                <w:sz w:val="22"/>
                <w:szCs w:val="22"/>
              </w:rPr>
              <w:t>Number of bedrooms</w:t>
            </w:r>
          </w:p>
        </w:tc>
        <w:tc>
          <w:tcPr>
            <w:tcW w:w="6930" w:type="dxa"/>
            <w:tcBorders>
              <w:right w:val="single" w:sz="4" w:space="0" w:color="auto"/>
            </w:tcBorders>
          </w:tcPr>
          <w:p w14:paraId="2819F766" w14:textId="77777777" w:rsidR="00474A45" w:rsidRPr="00380BD3" w:rsidRDefault="00474A45" w:rsidP="00FA0E10">
            <w:pPr>
              <w:rPr>
                <w:rFonts w:ascii="Asap" w:hAnsi="Asap"/>
                <w:sz w:val="21"/>
                <w:szCs w:val="21"/>
              </w:rPr>
            </w:pPr>
          </w:p>
        </w:tc>
      </w:tr>
      <w:tr w:rsidR="00474A45" w:rsidRPr="00380BD3" w14:paraId="1D26885F" w14:textId="77777777" w:rsidTr="00F702D0">
        <w:trPr>
          <w:trHeight w:val="405"/>
        </w:trPr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14:paraId="0ECD52EC" w14:textId="77777777" w:rsidR="00474A45" w:rsidRPr="00380BD3" w:rsidRDefault="00474A45" w:rsidP="00FA0E10">
            <w:pPr>
              <w:jc w:val="center"/>
              <w:rPr>
                <w:rFonts w:ascii="Asap" w:hAnsi="Asap"/>
                <w:sz w:val="22"/>
                <w:szCs w:val="22"/>
              </w:rPr>
            </w:pPr>
            <w:r w:rsidRPr="00380BD3">
              <w:rPr>
                <w:rFonts w:ascii="Asap" w:hAnsi="Asap"/>
                <w:sz w:val="22"/>
                <w:szCs w:val="22"/>
              </w:rPr>
              <w:sym w:font="Wingdings" w:char="F071"/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2EBB1" w14:textId="77777777" w:rsidR="00474A45" w:rsidRPr="00380BD3" w:rsidRDefault="00474A45" w:rsidP="00FA0E10">
            <w:pPr>
              <w:spacing w:before="34" w:after="34"/>
              <w:rPr>
                <w:rFonts w:ascii="Asap" w:hAnsi="Asap"/>
                <w:sz w:val="22"/>
                <w:szCs w:val="22"/>
              </w:rPr>
            </w:pPr>
            <w:r w:rsidRPr="00380BD3">
              <w:rPr>
                <w:rFonts w:ascii="Asap" w:hAnsi="Asap"/>
                <w:sz w:val="22"/>
                <w:szCs w:val="22"/>
              </w:rPr>
              <w:t>Year Built</w:t>
            </w:r>
          </w:p>
        </w:tc>
        <w:tc>
          <w:tcPr>
            <w:tcW w:w="6930" w:type="dxa"/>
            <w:tcBorders>
              <w:right w:val="single" w:sz="4" w:space="0" w:color="auto"/>
            </w:tcBorders>
          </w:tcPr>
          <w:p w14:paraId="0348DBD7" w14:textId="77777777" w:rsidR="00474A45" w:rsidRPr="00380BD3" w:rsidRDefault="00474A45" w:rsidP="00FA0E10">
            <w:pPr>
              <w:rPr>
                <w:rFonts w:ascii="Asap" w:hAnsi="Asap"/>
                <w:sz w:val="21"/>
                <w:szCs w:val="21"/>
              </w:rPr>
            </w:pPr>
          </w:p>
        </w:tc>
      </w:tr>
      <w:tr w:rsidR="00474A45" w:rsidRPr="00380BD3" w14:paraId="7F3C1DAB" w14:textId="77777777" w:rsidTr="00F702D0">
        <w:trPr>
          <w:trHeight w:val="405"/>
        </w:trPr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14:paraId="6A4A6001" w14:textId="77777777" w:rsidR="00474A45" w:rsidRPr="00380BD3" w:rsidRDefault="00474A45" w:rsidP="00FA0E10">
            <w:pPr>
              <w:jc w:val="center"/>
              <w:rPr>
                <w:rFonts w:ascii="Asap" w:hAnsi="Asap"/>
                <w:sz w:val="22"/>
                <w:szCs w:val="22"/>
              </w:rPr>
            </w:pPr>
            <w:r w:rsidRPr="00380BD3">
              <w:rPr>
                <w:rFonts w:ascii="Asap" w:hAnsi="Asap"/>
                <w:sz w:val="22"/>
                <w:szCs w:val="22"/>
              </w:rPr>
              <w:sym w:font="Wingdings" w:char="F071"/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1FFBF" w14:textId="77777777" w:rsidR="00474A45" w:rsidRPr="00380BD3" w:rsidRDefault="00474A45" w:rsidP="00FA0E10">
            <w:pPr>
              <w:spacing w:before="34" w:after="34"/>
              <w:rPr>
                <w:rFonts w:ascii="Asap" w:hAnsi="Asap"/>
                <w:sz w:val="22"/>
                <w:szCs w:val="22"/>
              </w:rPr>
            </w:pPr>
            <w:r w:rsidRPr="00380BD3">
              <w:rPr>
                <w:rFonts w:ascii="Asap" w:hAnsi="Asap"/>
                <w:sz w:val="22"/>
                <w:szCs w:val="22"/>
              </w:rPr>
              <w:t>Description of Green Features</w:t>
            </w:r>
          </w:p>
        </w:tc>
        <w:tc>
          <w:tcPr>
            <w:tcW w:w="6930" w:type="dxa"/>
            <w:tcBorders>
              <w:right w:val="single" w:sz="4" w:space="0" w:color="auto"/>
            </w:tcBorders>
          </w:tcPr>
          <w:p w14:paraId="5ECD261D" w14:textId="77777777" w:rsidR="00474A45" w:rsidRPr="00380BD3" w:rsidRDefault="00474A45" w:rsidP="001C0C0B">
            <w:pPr>
              <w:rPr>
                <w:rFonts w:ascii="Asap" w:hAnsi="Asap"/>
                <w:sz w:val="21"/>
                <w:szCs w:val="21"/>
              </w:rPr>
            </w:pPr>
            <w:r w:rsidRPr="00380BD3">
              <w:rPr>
                <w:rFonts w:ascii="Asap" w:hAnsi="Asap"/>
                <w:sz w:val="21"/>
                <w:szCs w:val="21"/>
              </w:rPr>
              <w:t xml:space="preserve">Itemize Green Features included </w:t>
            </w:r>
          </w:p>
        </w:tc>
      </w:tr>
    </w:tbl>
    <w:p w14:paraId="404B21FB" w14:textId="77777777" w:rsidR="00E10C9C" w:rsidRPr="00380BD3" w:rsidRDefault="00E10C9C" w:rsidP="00321CD6">
      <w:pPr>
        <w:spacing w:after="60"/>
        <w:rPr>
          <w:rFonts w:ascii="Asap" w:hAnsi="Asap"/>
          <w:sz w:val="28"/>
          <w:szCs w:val="28"/>
        </w:rPr>
      </w:pPr>
    </w:p>
    <w:p w14:paraId="1D637393" w14:textId="77777777" w:rsidR="0002703B" w:rsidRPr="00380BD3" w:rsidRDefault="0002703B" w:rsidP="00321CD6">
      <w:pPr>
        <w:spacing w:after="60"/>
        <w:rPr>
          <w:rFonts w:ascii="Asap" w:hAnsi="Asap"/>
          <w:sz w:val="28"/>
          <w:szCs w:val="28"/>
        </w:rPr>
      </w:pPr>
      <w:r w:rsidRPr="00380BD3">
        <w:rPr>
          <w:rFonts w:ascii="Asap" w:hAnsi="Asap"/>
          <w:sz w:val="28"/>
          <w:szCs w:val="28"/>
        </w:rPr>
        <w:t>Other Important Procedures</w:t>
      </w:r>
    </w:p>
    <w:tbl>
      <w:tblPr>
        <w:tblW w:w="9990" w:type="dxa"/>
        <w:tblInd w:w="108" w:type="dxa"/>
        <w:tblBorders>
          <w:top w:val="single" w:sz="4" w:space="0" w:color="auto"/>
          <w:bottom w:val="single" w:sz="4" w:space="0" w:color="auto"/>
          <w:insideH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9090"/>
      </w:tblGrid>
      <w:tr w:rsidR="0002703B" w:rsidRPr="00380BD3" w14:paraId="70EB4E80" w14:textId="77777777" w:rsidTr="00A840FC">
        <w:trPr>
          <w:trHeight w:val="405"/>
        </w:trPr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14:paraId="0B559CA2" w14:textId="77777777" w:rsidR="0002703B" w:rsidRPr="00380BD3" w:rsidRDefault="0002703B" w:rsidP="0002703B">
            <w:pPr>
              <w:jc w:val="center"/>
              <w:rPr>
                <w:rFonts w:ascii="Asap" w:hAnsi="Asap"/>
                <w:sz w:val="22"/>
                <w:szCs w:val="22"/>
              </w:rPr>
            </w:pPr>
            <w:r w:rsidRPr="00380BD3">
              <w:rPr>
                <w:rFonts w:ascii="Asap" w:hAnsi="Asap"/>
                <w:sz w:val="22"/>
                <w:szCs w:val="22"/>
              </w:rPr>
              <w:sym w:font="Wingdings" w:char="F071"/>
            </w:r>
          </w:p>
        </w:tc>
        <w:tc>
          <w:tcPr>
            <w:tcW w:w="9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6983D" w14:textId="77777777" w:rsidR="0002703B" w:rsidRPr="00380BD3" w:rsidRDefault="0002703B" w:rsidP="003A33F6">
            <w:pPr>
              <w:rPr>
                <w:rFonts w:ascii="Asap" w:hAnsi="Asap"/>
                <w:sz w:val="22"/>
                <w:szCs w:val="22"/>
              </w:rPr>
            </w:pPr>
            <w:r w:rsidRPr="00380BD3">
              <w:rPr>
                <w:rFonts w:ascii="Asap" w:hAnsi="Asap" w:cs="Arial"/>
                <w:sz w:val="22"/>
                <w:szCs w:val="22"/>
              </w:rPr>
              <w:t xml:space="preserve">Collect birthdates of all household members </w:t>
            </w:r>
          </w:p>
        </w:tc>
      </w:tr>
      <w:tr w:rsidR="0002703B" w:rsidRPr="00380BD3" w14:paraId="61FF6F8E" w14:textId="77777777" w:rsidTr="00A840FC">
        <w:trPr>
          <w:trHeight w:val="405"/>
        </w:trPr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14:paraId="0E2F6589" w14:textId="77777777" w:rsidR="0002703B" w:rsidRPr="00380BD3" w:rsidRDefault="0002703B" w:rsidP="0002703B">
            <w:pPr>
              <w:jc w:val="center"/>
              <w:rPr>
                <w:rFonts w:ascii="Asap" w:hAnsi="Asap"/>
                <w:sz w:val="22"/>
                <w:szCs w:val="22"/>
              </w:rPr>
            </w:pPr>
            <w:r w:rsidRPr="00380BD3">
              <w:rPr>
                <w:rFonts w:ascii="Asap" w:hAnsi="Asap"/>
                <w:sz w:val="22"/>
                <w:szCs w:val="22"/>
              </w:rPr>
              <w:sym w:font="Wingdings" w:char="F071"/>
            </w:r>
          </w:p>
        </w:tc>
        <w:tc>
          <w:tcPr>
            <w:tcW w:w="9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6F4F0" w14:textId="77777777" w:rsidR="0002703B" w:rsidRPr="00380BD3" w:rsidRDefault="0002703B" w:rsidP="0002703B">
            <w:pPr>
              <w:rPr>
                <w:rFonts w:ascii="Asap" w:hAnsi="Asap"/>
                <w:sz w:val="22"/>
                <w:szCs w:val="22"/>
              </w:rPr>
            </w:pPr>
            <w:r w:rsidRPr="00380BD3">
              <w:rPr>
                <w:rFonts w:ascii="Asap" w:hAnsi="Asap" w:cs="Arial"/>
                <w:sz w:val="22"/>
                <w:szCs w:val="22"/>
              </w:rPr>
              <w:t>Document all income sources, not just those sources related to eligibility income</w:t>
            </w:r>
          </w:p>
        </w:tc>
      </w:tr>
      <w:tr w:rsidR="0002703B" w:rsidRPr="00380BD3" w14:paraId="2B9A1DF0" w14:textId="77777777" w:rsidTr="00A840FC">
        <w:trPr>
          <w:trHeight w:val="405"/>
        </w:trPr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14:paraId="1F6788A8" w14:textId="77777777" w:rsidR="0002703B" w:rsidRPr="00380BD3" w:rsidRDefault="0002703B" w:rsidP="0002703B">
            <w:pPr>
              <w:jc w:val="center"/>
              <w:rPr>
                <w:rFonts w:ascii="Asap" w:hAnsi="Asap"/>
                <w:sz w:val="22"/>
                <w:szCs w:val="22"/>
              </w:rPr>
            </w:pPr>
            <w:r w:rsidRPr="00380BD3">
              <w:rPr>
                <w:rFonts w:ascii="Asap" w:hAnsi="Asap"/>
                <w:sz w:val="22"/>
                <w:szCs w:val="22"/>
              </w:rPr>
              <w:sym w:font="Wingdings" w:char="F071"/>
            </w:r>
          </w:p>
        </w:tc>
        <w:tc>
          <w:tcPr>
            <w:tcW w:w="9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2685A" w14:textId="77777777" w:rsidR="0002703B" w:rsidRPr="00380BD3" w:rsidRDefault="00F87F06" w:rsidP="0002703B">
            <w:pPr>
              <w:rPr>
                <w:rFonts w:ascii="Asap" w:hAnsi="Asap"/>
                <w:sz w:val="22"/>
                <w:szCs w:val="22"/>
              </w:rPr>
            </w:pPr>
            <w:r w:rsidRPr="00380BD3">
              <w:rPr>
                <w:rFonts w:ascii="Asap" w:hAnsi="Asap" w:cs="Arial"/>
                <w:sz w:val="22"/>
                <w:szCs w:val="22"/>
              </w:rPr>
              <w:t>Collect</w:t>
            </w:r>
            <w:r w:rsidR="00C3114B" w:rsidRPr="00380BD3">
              <w:rPr>
                <w:rFonts w:ascii="Asap" w:hAnsi="Asap" w:cs="Arial"/>
                <w:sz w:val="22"/>
                <w:szCs w:val="22"/>
              </w:rPr>
              <w:t xml:space="preserve"> buyer’s lender a</w:t>
            </w:r>
            <w:r w:rsidR="0002703B" w:rsidRPr="00380BD3">
              <w:rPr>
                <w:rFonts w:ascii="Asap" w:hAnsi="Asap" w:cs="Arial"/>
                <w:sz w:val="22"/>
                <w:szCs w:val="22"/>
              </w:rPr>
              <w:t xml:space="preserve">ppraisals </w:t>
            </w:r>
          </w:p>
        </w:tc>
      </w:tr>
      <w:tr w:rsidR="0002703B" w:rsidRPr="00380BD3" w14:paraId="14935AA8" w14:textId="77777777" w:rsidTr="00A840FC">
        <w:trPr>
          <w:trHeight w:val="405"/>
        </w:trPr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14:paraId="527B407A" w14:textId="77777777" w:rsidR="0002703B" w:rsidRPr="00380BD3" w:rsidRDefault="0002703B" w:rsidP="0002703B">
            <w:pPr>
              <w:jc w:val="center"/>
              <w:rPr>
                <w:rFonts w:ascii="Asap" w:hAnsi="Asap"/>
                <w:sz w:val="22"/>
                <w:szCs w:val="22"/>
              </w:rPr>
            </w:pPr>
            <w:r w:rsidRPr="00380BD3">
              <w:rPr>
                <w:rFonts w:ascii="Asap" w:hAnsi="Asap"/>
                <w:sz w:val="22"/>
                <w:szCs w:val="22"/>
              </w:rPr>
              <w:sym w:font="Wingdings" w:char="F071"/>
            </w:r>
          </w:p>
        </w:tc>
        <w:tc>
          <w:tcPr>
            <w:tcW w:w="9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55C50" w14:textId="13DE8251" w:rsidR="0002703B" w:rsidRPr="00380BD3" w:rsidRDefault="00F87F06" w:rsidP="0002703B">
            <w:pPr>
              <w:rPr>
                <w:rFonts w:ascii="Asap" w:hAnsi="Asap"/>
                <w:sz w:val="22"/>
                <w:szCs w:val="22"/>
              </w:rPr>
            </w:pPr>
            <w:r w:rsidRPr="00380BD3">
              <w:rPr>
                <w:rFonts w:ascii="Asap" w:hAnsi="Asap" w:cs="Arial"/>
                <w:sz w:val="22"/>
                <w:szCs w:val="22"/>
              </w:rPr>
              <w:t>Collect</w:t>
            </w:r>
            <w:r w:rsidR="0002703B" w:rsidRPr="00380BD3">
              <w:rPr>
                <w:rFonts w:ascii="Asap" w:hAnsi="Asap" w:cs="Arial"/>
                <w:sz w:val="22"/>
                <w:szCs w:val="22"/>
              </w:rPr>
              <w:t xml:space="preserve"> </w:t>
            </w:r>
            <w:r w:rsidR="000E20DA">
              <w:rPr>
                <w:rFonts w:ascii="Asap" w:hAnsi="Asap" w:cs="Arial"/>
                <w:sz w:val="22"/>
                <w:szCs w:val="22"/>
              </w:rPr>
              <w:t>Final Settlement Statements (HUD1 and/or Closing Disclosures)</w:t>
            </w:r>
          </w:p>
        </w:tc>
      </w:tr>
      <w:tr w:rsidR="0002703B" w:rsidRPr="00380BD3" w14:paraId="5736528A" w14:textId="77777777" w:rsidTr="00A840FC">
        <w:trPr>
          <w:trHeight w:val="405"/>
        </w:trPr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14:paraId="7409A097" w14:textId="77777777" w:rsidR="0002703B" w:rsidRPr="00380BD3" w:rsidRDefault="0002703B" w:rsidP="0002703B">
            <w:pPr>
              <w:jc w:val="center"/>
              <w:rPr>
                <w:rFonts w:ascii="Asap" w:hAnsi="Asap"/>
                <w:sz w:val="22"/>
                <w:szCs w:val="22"/>
              </w:rPr>
            </w:pPr>
            <w:r w:rsidRPr="00380BD3">
              <w:rPr>
                <w:rFonts w:ascii="Asap" w:hAnsi="Asap"/>
                <w:sz w:val="22"/>
                <w:szCs w:val="22"/>
              </w:rPr>
              <w:sym w:font="Wingdings" w:char="F071"/>
            </w:r>
          </w:p>
        </w:tc>
        <w:tc>
          <w:tcPr>
            <w:tcW w:w="9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2BE96" w14:textId="77777777" w:rsidR="0002703B" w:rsidRPr="00380BD3" w:rsidRDefault="0002703B" w:rsidP="00F87F06">
            <w:pPr>
              <w:rPr>
                <w:rFonts w:ascii="Asap" w:hAnsi="Asap"/>
                <w:sz w:val="22"/>
                <w:szCs w:val="22"/>
              </w:rPr>
            </w:pPr>
            <w:r w:rsidRPr="00380BD3">
              <w:rPr>
                <w:rFonts w:ascii="Asap" w:hAnsi="Asap" w:cs="Arial"/>
                <w:sz w:val="22"/>
                <w:szCs w:val="22"/>
              </w:rPr>
              <w:t>Collect Copies of Homebuyer Promissory Notes</w:t>
            </w:r>
          </w:p>
        </w:tc>
      </w:tr>
      <w:tr w:rsidR="00C3114B" w:rsidRPr="00380BD3" w14:paraId="19DDD22D" w14:textId="77777777" w:rsidTr="00A840FC">
        <w:trPr>
          <w:trHeight w:val="405"/>
        </w:trPr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14:paraId="5A094E00" w14:textId="77777777" w:rsidR="00C3114B" w:rsidRPr="00380BD3" w:rsidRDefault="00C3114B" w:rsidP="0002703B">
            <w:pPr>
              <w:jc w:val="center"/>
              <w:rPr>
                <w:rFonts w:ascii="Asap" w:hAnsi="Asap"/>
                <w:sz w:val="22"/>
                <w:szCs w:val="22"/>
              </w:rPr>
            </w:pPr>
            <w:r w:rsidRPr="00380BD3">
              <w:rPr>
                <w:rFonts w:ascii="Asap" w:hAnsi="Asap"/>
                <w:sz w:val="22"/>
                <w:szCs w:val="22"/>
              </w:rPr>
              <w:sym w:font="Wingdings" w:char="F071"/>
            </w:r>
          </w:p>
        </w:tc>
        <w:tc>
          <w:tcPr>
            <w:tcW w:w="9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235FC" w14:textId="77777777" w:rsidR="00C3114B" w:rsidRPr="00380BD3" w:rsidRDefault="00C3114B" w:rsidP="00C3114B">
            <w:pPr>
              <w:rPr>
                <w:rFonts w:ascii="Asap" w:hAnsi="Asap" w:cs="Arial"/>
                <w:sz w:val="22"/>
                <w:szCs w:val="22"/>
              </w:rPr>
            </w:pPr>
            <w:r w:rsidRPr="00380BD3">
              <w:rPr>
                <w:rFonts w:ascii="Asap" w:hAnsi="Asap" w:cs="Arial"/>
                <w:sz w:val="22"/>
                <w:szCs w:val="22"/>
              </w:rPr>
              <w:t>Document all buyer funding sources, including buyer’s cash, gifts, loans, grants</w:t>
            </w:r>
            <w:r w:rsidR="00EA193D" w:rsidRPr="00380BD3">
              <w:rPr>
                <w:rFonts w:ascii="Asap" w:hAnsi="Asap" w:cs="Arial"/>
                <w:sz w:val="22"/>
                <w:szCs w:val="22"/>
              </w:rPr>
              <w:t>, subsidies</w:t>
            </w:r>
          </w:p>
        </w:tc>
      </w:tr>
      <w:tr w:rsidR="00FC22A1" w:rsidRPr="00380BD3" w14:paraId="0341DAA3" w14:textId="77777777" w:rsidTr="00A840FC">
        <w:trPr>
          <w:trHeight w:val="405"/>
        </w:trPr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14:paraId="6DD4C2B7" w14:textId="77777777" w:rsidR="00FC22A1" w:rsidRPr="00380BD3" w:rsidRDefault="00FC22A1" w:rsidP="0002703B">
            <w:pPr>
              <w:jc w:val="center"/>
              <w:rPr>
                <w:rFonts w:ascii="Asap" w:hAnsi="Asap"/>
                <w:sz w:val="22"/>
                <w:szCs w:val="22"/>
              </w:rPr>
            </w:pPr>
            <w:r w:rsidRPr="00380BD3">
              <w:rPr>
                <w:rFonts w:ascii="Asap" w:hAnsi="Asap"/>
                <w:sz w:val="22"/>
                <w:szCs w:val="22"/>
              </w:rPr>
              <w:sym w:font="Wingdings" w:char="F071"/>
            </w:r>
          </w:p>
        </w:tc>
        <w:tc>
          <w:tcPr>
            <w:tcW w:w="9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ED36E" w14:textId="77777777" w:rsidR="00FC22A1" w:rsidRPr="00380BD3" w:rsidRDefault="00FC22A1" w:rsidP="003E4DC3">
            <w:pPr>
              <w:rPr>
                <w:rFonts w:ascii="Asap" w:hAnsi="Asap" w:cs="Arial"/>
                <w:sz w:val="22"/>
                <w:szCs w:val="22"/>
              </w:rPr>
            </w:pPr>
            <w:r w:rsidRPr="00380BD3">
              <w:rPr>
                <w:rFonts w:ascii="Asap" w:hAnsi="Asap" w:cs="Arial"/>
                <w:sz w:val="22"/>
                <w:szCs w:val="22"/>
              </w:rPr>
              <w:t xml:space="preserve">Itemize </w:t>
            </w:r>
            <w:r w:rsidR="003E4DC3" w:rsidRPr="00380BD3">
              <w:rPr>
                <w:rFonts w:ascii="Asap" w:hAnsi="Asap" w:cs="Arial"/>
                <w:sz w:val="22"/>
                <w:szCs w:val="22"/>
              </w:rPr>
              <w:t xml:space="preserve">the buyer’s </w:t>
            </w:r>
            <w:r w:rsidRPr="00380BD3">
              <w:rPr>
                <w:rFonts w:ascii="Asap" w:hAnsi="Asap" w:cs="Arial"/>
                <w:sz w:val="22"/>
                <w:szCs w:val="22"/>
              </w:rPr>
              <w:t>monthly housing expenses, including insurance, taxes, HOA dues, and any other program fees.</w:t>
            </w:r>
          </w:p>
        </w:tc>
      </w:tr>
      <w:tr w:rsidR="00A840FC" w:rsidRPr="00380BD3" w14:paraId="0CFF8E26" w14:textId="77777777" w:rsidTr="00A840FC">
        <w:trPr>
          <w:trHeight w:val="405"/>
        </w:trPr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14:paraId="106D511F" w14:textId="77777777" w:rsidR="00A840FC" w:rsidRPr="00380BD3" w:rsidRDefault="00A840FC" w:rsidP="0002703B">
            <w:pPr>
              <w:jc w:val="center"/>
              <w:rPr>
                <w:rFonts w:ascii="Asap" w:hAnsi="Asap"/>
                <w:sz w:val="22"/>
                <w:szCs w:val="22"/>
              </w:rPr>
            </w:pPr>
            <w:r w:rsidRPr="00380BD3">
              <w:rPr>
                <w:rFonts w:ascii="Asap" w:hAnsi="Asap"/>
                <w:sz w:val="22"/>
                <w:szCs w:val="22"/>
              </w:rPr>
              <w:sym w:font="Wingdings" w:char="F071"/>
            </w:r>
          </w:p>
        </w:tc>
        <w:tc>
          <w:tcPr>
            <w:tcW w:w="9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DC4B1" w14:textId="77777777" w:rsidR="00A840FC" w:rsidRPr="00380BD3" w:rsidRDefault="00A840FC" w:rsidP="003A33F6">
            <w:pPr>
              <w:rPr>
                <w:rFonts w:ascii="Asap" w:hAnsi="Asap" w:cs="Arial"/>
                <w:sz w:val="22"/>
                <w:szCs w:val="22"/>
              </w:rPr>
            </w:pPr>
            <w:r w:rsidRPr="00380BD3">
              <w:rPr>
                <w:rFonts w:ascii="Asap" w:hAnsi="Asap" w:cs="Arial"/>
                <w:sz w:val="22"/>
                <w:szCs w:val="22"/>
              </w:rPr>
              <w:t>Keep records of the published 4-person Area Median Income (AMI) for each year you have a home purchase</w:t>
            </w:r>
            <w:r w:rsidR="003A33F6" w:rsidRPr="00380BD3">
              <w:rPr>
                <w:rFonts w:ascii="Asap" w:hAnsi="Asap" w:cs="Arial"/>
                <w:sz w:val="22"/>
                <w:szCs w:val="22"/>
              </w:rPr>
              <w:t xml:space="preserve"> and track the AMI year used to verify eligibility for each homebuyer. </w:t>
            </w:r>
          </w:p>
        </w:tc>
      </w:tr>
      <w:tr w:rsidR="00A840FC" w:rsidRPr="00380BD3" w14:paraId="04BA3016" w14:textId="77777777" w:rsidTr="00A840FC">
        <w:trPr>
          <w:trHeight w:val="405"/>
        </w:trPr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14:paraId="42FD0519" w14:textId="77777777" w:rsidR="00A840FC" w:rsidRPr="00380BD3" w:rsidRDefault="00A840FC" w:rsidP="0002703B">
            <w:pPr>
              <w:jc w:val="center"/>
              <w:rPr>
                <w:rFonts w:ascii="Asap" w:hAnsi="Asap"/>
                <w:sz w:val="22"/>
                <w:szCs w:val="22"/>
              </w:rPr>
            </w:pPr>
            <w:r w:rsidRPr="00380BD3">
              <w:rPr>
                <w:rFonts w:ascii="Asap" w:hAnsi="Asap"/>
                <w:sz w:val="22"/>
                <w:szCs w:val="22"/>
              </w:rPr>
              <w:sym w:font="Wingdings" w:char="F071"/>
            </w:r>
          </w:p>
        </w:tc>
        <w:tc>
          <w:tcPr>
            <w:tcW w:w="9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959E2" w14:textId="2EDDB860" w:rsidR="00A840FC" w:rsidRPr="00380BD3" w:rsidRDefault="009138B9" w:rsidP="00474A45">
            <w:pPr>
              <w:rPr>
                <w:rFonts w:ascii="Asap" w:hAnsi="Asap" w:cs="Arial"/>
                <w:sz w:val="22"/>
                <w:szCs w:val="22"/>
              </w:rPr>
            </w:pPr>
            <w:r w:rsidRPr="00380BD3">
              <w:rPr>
                <w:rFonts w:ascii="Asap" w:hAnsi="Asap" w:cs="Arial"/>
                <w:sz w:val="22"/>
                <w:szCs w:val="22"/>
              </w:rPr>
              <w:t>Document the Appraised Unrestricted Market Value every time the home changes owners</w:t>
            </w:r>
            <w:r w:rsidR="00693D1E">
              <w:rPr>
                <w:rFonts w:ascii="Asap" w:hAnsi="Asap" w:cs="Arial"/>
                <w:sz w:val="22"/>
                <w:szCs w:val="22"/>
              </w:rPr>
              <w:t xml:space="preserve"> or an appraisal is completed</w:t>
            </w:r>
            <w:r w:rsidR="00DF3CB5">
              <w:rPr>
                <w:rFonts w:ascii="Asap" w:hAnsi="Asap" w:cs="Arial"/>
                <w:sz w:val="22"/>
                <w:szCs w:val="22"/>
              </w:rPr>
              <w:t>.</w:t>
            </w:r>
            <w:r w:rsidRPr="00380BD3">
              <w:rPr>
                <w:rFonts w:ascii="Asap" w:hAnsi="Asap" w:cs="Arial"/>
                <w:sz w:val="22"/>
                <w:szCs w:val="22"/>
              </w:rPr>
              <w:t xml:space="preserve"> If no appraisal is completed, </w:t>
            </w:r>
            <w:r w:rsidR="00F87F06" w:rsidRPr="00380BD3">
              <w:rPr>
                <w:rFonts w:ascii="Asap" w:hAnsi="Asap" w:cs="Arial"/>
                <w:sz w:val="22"/>
                <w:szCs w:val="22"/>
              </w:rPr>
              <w:t xml:space="preserve">make an </w:t>
            </w:r>
            <w:r w:rsidRPr="00380BD3">
              <w:rPr>
                <w:rFonts w:ascii="Asap" w:hAnsi="Asap" w:cs="Arial"/>
                <w:sz w:val="22"/>
                <w:szCs w:val="22"/>
              </w:rPr>
              <w:t>educated estimate of the market value</w:t>
            </w:r>
            <w:r w:rsidR="00F87F06" w:rsidRPr="00380BD3">
              <w:rPr>
                <w:rFonts w:ascii="Asap" w:hAnsi="Asap" w:cs="Arial"/>
                <w:sz w:val="22"/>
                <w:szCs w:val="22"/>
              </w:rPr>
              <w:t xml:space="preserve"> based on </w:t>
            </w:r>
            <w:r w:rsidR="00474A45" w:rsidRPr="00380BD3">
              <w:rPr>
                <w:rFonts w:ascii="Asap" w:hAnsi="Asap" w:cs="Arial"/>
                <w:sz w:val="22"/>
                <w:szCs w:val="22"/>
              </w:rPr>
              <w:t>comparable market-</w:t>
            </w:r>
            <w:r w:rsidR="00F87F06" w:rsidRPr="00380BD3">
              <w:rPr>
                <w:rFonts w:ascii="Asap" w:hAnsi="Asap" w:cs="Arial"/>
                <w:sz w:val="22"/>
                <w:szCs w:val="22"/>
              </w:rPr>
              <w:t xml:space="preserve">rate </w:t>
            </w:r>
            <w:r w:rsidR="00474A45" w:rsidRPr="00380BD3">
              <w:rPr>
                <w:rFonts w:ascii="Asap" w:hAnsi="Asap" w:cs="Arial"/>
                <w:sz w:val="22"/>
                <w:szCs w:val="22"/>
              </w:rPr>
              <w:t>data.</w:t>
            </w:r>
          </w:p>
        </w:tc>
      </w:tr>
      <w:tr w:rsidR="001C0C0B" w:rsidRPr="00380BD3" w14:paraId="495DB38E" w14:textId="77777777" w:rsidTr="00A840FC">
        <w:trPr>
          <w:trHeight w:val="405"/>
        </w:trPr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14:paraId="75D36E91" w14:textId="77777777" w:rsidR="001C0C0B" w:rsidRPr="00380BD3" w:rsidRDefault="001C0C0B" w:rsidP="0002703B">
            <w:pPr>
              <w:jc w:val="center"/>
              <w:rPr>
                <w:rFonts w:ascii="Asap" w:hAnsi="Asap"/>
                <w:sz w:val="22"/>
                <w:szCs w:val="22"/>
              </w:rPr>
            </w:pPr>
            <w:r w:rsidRPr="00380BD3">
              <w:rPr>
                <w:rFonts w:ascii="Asap" w:hAnsi="Asap"/>
                <w:sz w:val="22"/>
                <w:szCs w:val="22"/>
              </w:rPr>
              <w:sym w:font="Wingdings" w:char="F071"/>
            </w:r>
          </w:p>
        </w:tc>
        <w:tc>
          <w:tcPr>
            <w:tcW w:w="9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A1D1" w14:textId="5E0032E4" w:rsidR="008956C0" w:rsidRPr="00380BD3" w:rsidRDefault="001C0C0B" w:rsidP="001C0C0B">
            <w:pPr>
              <w:rPr>
                <w:rFonts w:ascii="Asap" w:hAnsi="Asap" w:cs="Arial"/>
                <w:sz w:val="22"/>
                <w:szCs w:val="22"/>
              </w:rPr>
            </w:pPr>
            <w:r w:rsidRPr="00380BD3">
              <w:rPr>
                <w:rFonts w:ascii="Asap" w:hAnsi="Asap" w:cs="Arial"/>
                <w:sz w:val="22"/>
                <w:szCs w:val="22"/>
              </w:rPr>
              <w:t>Document all subsidy sources allocated to each propert</w:t>
            </w:r>
            <w:r w:rsidR="00474A45" w:rsidRPr="00380BD3">
              <w:rPr>
                <w:rFonts w:ascii="Asap" w:hAnsi="Asap" w:cs="Arial"/>
                <w:sz w:val="22"/>
                <w:szCs w:val="22"/>
              </w:rPr>
              <w:t>y</w:t>
            </w:r>
          </w:p>
        </w:tc>
      </w:tr>
      <w:tr w:rsidR="008956C0" w:rsidRPr="00380BD3" w14:paraId="01F6731E" w14:textId="77777777" w:rsidTr="00A840FC">
        <w:trPr>
          <w:trHeight w:val="405"/>
        </w:trPr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14:paraId="40140631" w14:textId="0BB373FE" w:rsidR="008956C0" w:rsidRPr="00380BD3" w:rsidRDefault="008956C0" w:rsidP="0002703B">
            <w:pPr>
              <w:jc w:val="center"/>
              <w:rPr>
                <w:rFonts w:ascii="Asap" w:hAnsi="Asap"/>
                <w:sz w:val="22"/>
                <w:szCs w:val="22"/>
              </w:rPr>
            </w:pPr>
            <w:r w:rsidRPr="00380BD3">
              <w:rPr>
                <w:rFonts w:ascii="Asap" w:hAnsi="Asap"/>
                <w:sz w:val="22"/>
                <w:szCs w:val="22"/>
              </w:rPr>
              <w:sym w:font="Wingdings" w:char="F071"/>
            </w:r>
          </w:p>
        </w:tc>
        <w:tc>
          <w:tcPr>
            <w:tcW w:w="9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E5958" w14:textId="2A7909D2" w:rsidR="008956C0" w:rsidRPr="00380BD3" w:rsidRDefault="008956C0" w:rsidP="001C0C0B">
            <w:pPr>
              <w:rPr>
                <w:rFonts w:ascii="Asap" w:hAnsi="Asap" w:cs="Arial"/>
                <w:sz w:val="22"/>
                <w:szCs w:val="22"/>
              </w:rPr>
            </w:pPr>
            <w:r>
              <w:rPr>
                <w:rFonts w:ascii="Asap" w:hAnsi="Asap" w:cs="Arial"/>
                <w:sz w:val="22"/>
                <w:szCs w:val="22"/>
              </w:rPr>
              <w:t xml:space="preserve">Keep records of written approvals </w:t>
            </w:r>
            <w:r w:rsidR="0068469F">
              <w:rPr>
                <w:rFonts w:ascii="Asap" w:hAnsi="Asap" w:cs="Arial"/>
                <w:sz w:val="22"/>
                <w:szCs w:val="22"/>
              </w:rPr>
              <w:t xml:space="preserve">and documentation related to </w:t>
            </w:r>
            <w:r>
              <w:rPr>
                <w:rFonts w:ascii="Asap" w:hAnsi="Asap" w:cs="Arial"/>
                <w:sz w:val="22"/>
                <w:szCs w:val="22"/>
              </w:rPr>
              <w:t xml:space="preserve">refinances, improvements </w:t>
            </w:r>
            <w:r w:rsidR="0068469F">
              <w:rPr>
                <w:rFonts w:ascii="Asap" w:hAnsi="Asap" w:cs="Arial"/>
                <w:sz w:val="22"/>
                <w:szCs w:val="22"/>
              </w:rPr>
              <w:t>and key monitoring events</w:t>
            </w:r>
          </w:p>
        </w:tc>
      </w:tr>
      <w:tr w:rsidR="0068469F" w:rsidRPr="00380BD3" w14:paraId="6FE2B7AA" w14:textId="77777777" w:rsidTr="00A840FC">
        <w:trPr>
          <w:trHeight w:val="405"/>
        </w:trPr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14:paraId="3226472C" w14:textId="35CFB133" w:rsidR="0068469F" w:rsidRPr="00380BD3" w:rsidRDefault="0068469F" w:rsidP="0002703B">
            <w:pPr>
              <w:jc w:val="center"/>
              <w:rPr>
                <w:rFonts w:ascii="Asap" w:hAnsi="Asap"/>
                <w:sz w:val="22"/>
                <w:szCs w:val="22"/>
              </w:rPr>
            </w:pPr>
            <w:r w:rsidRPr="00380BD3">
              <w:rPr>
                <w:rFonts w:ascii="Asap" w:hAnsi="Asap"/>
                <w:sz w:val="22"/>
                <w:szCs w:val="22"/>
              </w:rPr>
              <w:sym w:font="Wingdings" w:char="F071"/>
            </w:r>
          </w:p>
        </w:tc>
        <w:tc>
          <w:tcPr>
            <w:tcW w:w="9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53F86" w14:textId="2A775E31" w:rsidR="0068469F" w:rsidRDefault="0068469F" w:rsidP="001C0C0B">
            <w:pPr>
              <w:rPr>
                <w:rFonts w:ascii="Asap" w:hAnsi="Asap" w:cs="Arial"/>
                <w:sz w:val="22"/>
                <w:szCs w:val="22"/>
              </w:rPr>
            </w:pPr>
            <w:r>
              <w:rPr>
                <w:rFonts w:ascii="Asap" w:hAnsi="Asap" w:cs="Arial"/>
                <w:sz w:val="22"/>
                <w:szCs w:val="22"/>
              </w:rPr>
              <w:t>Track monitoring events and households impacted by disasters and emergencies.</w:t>
            </w:r>
          </w:p>
        </w:tc>
      </w:tr>
    </w:tbl>
    <w:p w14:paraId="2ABE2641" w14:textId="77777777" w:rsidR="0002703B" w:rsidRPr="00380BD3" w:rsidRDefault="0002703B" w:rsidP="0002703B">
      <w:pPr>
        <w:spacing w:after="60"/>
        <w:rPr>
          <w:rFonts w:ascii="Asap" w:hAnsi="Asap"/>
          <w:sz w:val="2"/>
          <w:szCs w:val="2"/>
        </w:rPr>
      </w:pPr>
    </w:p>
    <w:p w14:paraId="5BCE5305" w14:textId="77777777" w:rsidR="0002703B" w:rsidRPr="00380BD3" w:rsidRDefault="0002703B" w:rsidP="00321CD6">
      <w:pPr>
        <w:spacing w:after="60"/>
        <w:rPr>
          <w:rFonts w:ascii="Asap" w:hAnsi="Asap"/>
          <w:color w:val="auto"/>
          <w:sz w:val="22"/>
          <w:szCs w:val="22"/>
        </w:rPr>
      </w:pPr>
    </w:p>
    <w:p w14:paraId="1553C4A1" w14:textId="6B0E0E91" w:rsidR="004304DE" w:rsidRPr="00380BD3" w:rsidRDefault="003A321F" w:rsidP="00321CD6">
      <w:pPr>
        <w:spacing w:after="60"/>
        <w:rPr>
          <w:rFonts w:ascii="Asap" w:hAnsi="Asap"/>
          <w:sz w:val="4"/>
          <w:szCs w:val="2"/>
        </w:rPr>
      </w:pPr>
      <w:proofErr w:type="spellStart"/>
      <w:r w:rsidRPr="00380BD3">
        <w:rPr>
          <w:rFonts w:ascii="Asap" w:hAnsi="Asap"/>
          <w:color w:val="auto"/>
          <w:szCs w:val="22"/>
        </w:rPr>
        <w:t>HomeKeeper</w:t>
      </w:r>
      <w:proofErr w:type="spellEnd"/>
      <w:r w:rsidRPr="00380BD3">
        <w:rPr>
          <w:rFonts w:ascii="Asap" w:hAnsi="Asap"/>
          <w:color w:val="auto"/>
          <w:szCs w:val="22"/>
        </w:rPr>
        <w:t xml:space="preserve"> is a web-based program designed to help you store all of this information - and more.  </w:t>
      </w:r>
      <w:r w:rsidR="004304DE" w:rsidRPr="00380BD3">
        <w:rPr>
          <w:rFonts w:ascii="Asap" w:hAnsi="Asap"/>
          <w:color w:val="auto"/>
          <w:szCs w:val="22"/>
        </w:rPr>
        <w:t xml:space="preserve">To learn </w:t>
      </w:r>
      <w:r w:rsidR="00816F7B" w:rsidRPr="00380BD3">
        <w:rPr>
          <w:rFonts w:ascii="Asap" w:hAnsi="Asap"/>
          <w:color w:val="auto"/>
          <w:szCs w:val="22"/>
        </w:rPr>
        <w:t>how you</w:t>
      </w:r>
      <w:r w:rsidRPr="00380BD3">
        <w:rPr>
          <w:rFonts w:ascii="Asap" w:hAnsi="Asap"/>
          <w:color w:val="auto"/>
          <w:szCs w:val="22"/>
        </w:rPr>
        <w:t xml:space="preserve"> can get </w:t>
      </w:r>
      <w:proofErr w:type="spellStart"/>
      <w:r w:rsidRPr="00380BD3">
        <w:rPr>
          <w:rFonts w:ascii="Asap" w:hAnsi="Asap"/>
          <w:color w:val="auto"/>
          <w:szCs w:val="22"/>
        </w:rPr>
        <w:t>HomeKeeper</w:t>
      </w:r>
      <w:proofErr w:type="spellEnd"/>
      <w:r w:rsidR="004304DE" w:rsidRPr="00380BD3">
        <w:rPr>
          <w:rFonts w:ascii="Asap" w:hAnsi="Asap"/>
          <w:color w:val="auto"/>
          <w:szCs w:val="22"/>
        </w:rPr>
        <w:t xml:space="preserve">, please visit </w:t>
      </w:r>
      <w:hyperlink r:id="rId10" w:history="1">
        <w:r w:rsidR="00ED76D8" w:rsidRPr="001B59FC">
          <w:rPr>
            <w:rStyle w:val="Hyperlink"/>
            <w:rFonts w:ascii="Asap" w:hAnsi="Asap"/>
            <w:szCs w:val="22"/>
          </w:rPr>
          <w:t>www.MyHomeKeeper.org</w:t>
        </w:r>
      </w:hyperlink>
      <w:r w:rsidR="004304DE" w:rsidRPr="00380BD3">
        <w:rPr>
          <w:rFonts w:ascii="Asap" w:hAnsi="Asap"/>
          <w:color w:val="auto"/>
          <w:szCs w:val="22"/>
        </w:rPr>
        <w:t>.</w:t>
      </w:r>
    </w:p>
    <w:sectPr w:rsidR="004304DE" w:rsidRPr="00380BD3" w:rsidSect="00EF3699">
      <w:footerReference w:type="even" r:id="rId11"/>
      <w:type w:val="continuous"/>
      <w:pgSz w:w="12240" w:h="15840"/>
      <w:pgMar w:top="1080" w:right="1080" w:bottom="288" w:left="108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3FBAE" w14:textId="77777777" w:rsidR="00F16A7D" w:rsidRDefault="00F16A7D" w:rsidP="00DC1A90">
      <w:r>
        <w:separator/>
      </w:r>
    </w:p>
  </w:endnote>
  <w:endnote w:type="continuationSeparator" w:id="0">
    <w:p w14:paraId="0F2C0D5E" w14:textId="77777777" w:rsidR="00F16A7D" w:rsidRDefault="00F16A7D" w:rsidP="00DC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sap">
    <w:panose1 w:val="020F0504030102060203"/>
    <w:charset w:val="4D"/>
    <w:family w:val="swiss"/>
    <w:notTrueType/>
    <w:pitch w:val="variable"/>
    <w:sig w:usb0="20000007" w:usb1="00000000" w:usb2="00000000" w:usb3="00000000" w:csb0="00000193" w:csb1="00000000"/>
  </w:font>
  <w:font w:name="?????? Pro W3">
    <w:altName w:val="Arial Unicode MS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E37E6" w14:textId="77777777" w:rsidR="005C0EC3" w:rsidRDefault="005C0EC3" w:rsidP="00DC1A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8350F6" w14:textId="77777777" w:rsidR="005C0EC3" w:rsidRDefault="005C0EC3" w:rsidP="006927F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8C65D" w14:textId="77777777" w:rsidR="00F16A7D" w:rsidRDefault="00F16A7D" w:rsidP="00DC1A90">
      <w:r>
        <w:separator/>
      </w:r>
    </w:p>
  </w:footnote>
  <w:footnote w:type="continuationSeparator" w:id="0">
    <w:p w14:paraId="4E88267F" w14:textId="77777777" w:rsidR="00F16A7D" w:rsidRDefault="00F16A7D" w:rsidP="00DC1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F5EE1"/>
    <w:multiLevelType w:val="multilevel"/>
    <w:tmpl w:val="FC2E23B8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24D68B7"/>
    <w:multiLevelType w:val="multilevel"/>
    <w:tmpl w:val="123AAC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426559A"/>
    <w:multiLevelType w:val="multilevel"/>
    <w:tmpl w:val="ACBAF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40432E"/>
    <w:multiLevelType w:val="hybridMultilevel"/>
    <w:tmpl w:val="833AE8E8"/>
    <w:lvl w:ilvl="0" w:tplc="6EAC4A72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216F8"/>
    <w:multiLevelType w:val="multilevel"/>
    <w:tmpl w:val="4BA696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B54517C"/>
    <w:multiLevelType w:val="hybridMultilevel"/>
    <w:tmpl w:val="47F4DD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71532"/>
    <w:multiLevelType w:val="hybridMultilevel"/>
    <w:tmpl w:val="9C249A54"/>
    <w:lvl w:ilvl="0" w:tplc="CE506814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F1D63"/>
    <w:multiLevelType w:val="hybridMultilevel"/>
    <w:tmpl w:val="4D008FC0"/>
    <w:lvl w:ilvl="0" w:tplc="8392F812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352F9D"/>
    <w:multiLevelType w:val="hybridMultilevel"/>
    <w:tmpl w:val="914E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46442"/>
    <w:multiLevelType w:val="multilevel"/>
    <w:tmpl w:val="02303C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AF965C2"/>
    <w:multiLevelType w:val="hybridMultilevel"/>
    <w:tmpl w:val="25DA7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165BE"/>
    <w:multiLevelType w:val="multilevel"/>
    <w:tmpl w:val="971E07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1D087912"/>
    <w:multiLevelType w:val="hybridMultilevel"/>
    <w:tmpl w:val="ACAE20D2"/>
    <w:lvl w:ilvl="0" w:tplc="6E2E4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3312DF"/>
    <w:multiLevelType w:val="hybridMultilevel"/>
    <w:tmpl w:val="24CA9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371D50"/>
    <w:multiLevelType w:val="hybridMultilevel"/>
    <w:tmpl w:val="B99C242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0BD357A"/>
    <w:multiLevelType w:val="hybridMultilevel"/>
    <w:tmpl w:val="7026D0B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24951B8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84341CA"/>
    <w:multiLevelType w:val="hybridMultilevel"/>
    <w:tmpl w:val="51A6C78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2D3173F2"/>
    <w:multiLevelType w:val="hybridMultilevel"/>
    <w:tmpl w:val="A9AA772E"/>
    <w:lvl w:ilvl="0" w:tplc="70CCC7C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 w15:restartNumberingAfterBreak="0">
    <w:nsid w:val="2EB16D63"/>
    <w:multiLevelType w:val="multilevel"/>
    <w:tmpl w:val="6DACB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2EB5101E"/>
    <w:multiLevelType w:val="multilevel"/>
    <w:tmpl w:val="FC2E23B8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FC141A0"/>
    <w:multiLevelType w:val="hybridMultilevel"/>
    <w:tmpl w:val="E03E6120"/>
    <w:lvl w:ilvl="0" w:tplc="C30E64E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FE93742"/>
    <w:multiLevelType w:val="hybridMultilevel"/>
    <w:tmpl w:val="0316C404"/>
    <w:lvl w:ilvl="0" w:tplc="834A3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14227F"/>
    <w:multiLevelType w:val="hybridMultilevel"/>
    <w:tmpl w:val="5A90C274"/>
    <w:lvl w:ilvl="0" w:tplc="1310D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313C03A2"/>
    <w:multiLevelType w:val="hybridMultilevel"/>
    <w:tmpl w:val="CDFE05FC"/>
    <w:lvl w:ilvl="0" w:tplc="C72A0F32">
      <w:start w:val="1"/>
      <w:numFmt w:val="upperRoman"/>
      <w:lvlText w:val="%1."/>
      <w:lvlJc w:val="left"/>
      <w:pPr>
        <w:ind w:left="1080" w:hanging="720"/>
      </w:pPr>
      <w:rPr>
        <w:rFonts w:ascii="Gill Sans MT" w:hAnsi="Gill Sans MT" w:hint="default"/>
        <w:b/>
        <w:color w:val="0070C0"/>
        <w:sz w:val="2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0070C0"/>
        <w:sz w:val="2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6518ED"/>
    <w:multiLevelType w:val="hybridMultilevel"/>
    <w:tmpl w:val="452C01B2"/>
    <w:lvl w:ilvl="0" w:tplc="1310D30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374E742B"/>
    <w:multiLevelType w:val="hybridMultilevel"/>
    <w:tmpl w:val="B3B837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7C53B84"/>
    <w:multiLevelType w:val="hybridMultilevel"/>
    <w:tmpl w:val="D5CA4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98A1A80"/>
    <w:multiLevelType w:val="hybridMultilevel"/>
    <w:tmpl w:val="17C89926"/>
    <w:lvl w:ilvl="0" w:tplc="9EFC9156">
      <w:start w:val="424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BC7B6B"/>
    <w:multiLevelType w:val="hybridMultilevel"/>
    <w:tmpl w:val="FE2A4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C03FCD"/>
    <w:multiLevelType w:val="hybridMultilevel"/>
    <w:tmpl w:val="BD227AA4"/>
    <w:lvl w:ilvl="0" w:tplc="689A5C6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FC22E7A"/>
    <w:multiLevelType w:val="hybridMultilevel"/>
    <w:tmpl w:val="8FB46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EE4092"/>
    <w:multiLevelType w:val="multilevel"/>
    <w:tmpl w:val="CBF03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424215FD"/>
    <w:multiLevelType w:val="hybridMultilevel"/>
    <w:tmpl w:val="2FC2B12E"/>
    <w:lvl w:ilvl="0" w:tplc="DFA09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4332717"/>
    <w:multiLevelType w:val="multilevel"/>
    <w:tmpl w:val="C9B6C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47EA2F9C"/>
    <w:multiLevelType w:val="hybridMultilevel"/>
    <w:tmpl w:val="457AC7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F6C2C02"/>
    <w:multiLevelType w:val="hybridMultilevel"/>
    <w:tmpl w:val="2354C0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2DB618F"/>
    <w:multiLevelType w:val="hybridMultilevel"/>
    <w:tmpl w:val="DA8A8B6A"/>
    <w:lvl w:ilvl="0" w:tplc="1310D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8" w15:restartNumberingAfterBreak="0">
    <w:nsid w:val="5308110B"/>
    <w:multiLevelType w:val="hybridMultilevel"/>
    <w:tmpl w:val="24CA9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60007ED"/>
    <w:multiLevelType w:val="hybridMultilevel"/>
    <w:tmpl w:val="74E29CC6"/>
    <w:lvl w:ilvl="0" w:tplc="9E861C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02007A"/>
    <w:multiLevelType w:val="hybridMultilevel"/>
    <w:tmpl w:val="139CBD34"/>
    <w:lvl w:ilvl="0" w:tplc="8392F812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 w15:restartNumberingAfterBreak="0">
    <w:nsid w:val="5DD04235"/>
    <w:multiLevelType w:val="multilevel"/>
    <w:tmpl w:val="7E7A8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649E4E1C"/>
    <w:multiLevelType w:val="hybridMultilevel"/>
    <w:tmpl w:val="D168061A"/>
    <w:lvl w:ilvl="0" w:tplc="AF04C95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50E27BD"/>
    <w:multiLevelType w:val="hybridMultilevel"/>
    <w:tmpl w:val="B796AD0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68A772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98734AF"/>
    <w:multiLevelType w:val="hybridMultilevel"/>
    <w:tmpl w:val="ABB60A5C"/>
    <w:lvl w:ilvl="0" w:tplc="CE506814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FC2B1F"/>
    <w:multiLevelType w:val="hybridMultilevel"/>
    <w:tmpl w:val="6A6AF664"/>
    <w:lvl w:ilvl="0" w:tplc="05A6F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20144A"/>
    <w:multiLevelType w:val="multilevel"/>
    <w:tmpl w:val="BB66D4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8" w15:restartNumberingAfterBreak="0">
    <w:nsid w:val="6A520E0D"/>
    <w:multiLevelType w:val="hybridMultilevel"/>
    <w:tmpl w:val="32F8DF5E"/>
    <w:lvl w:ilvl="0" w:tplc="D0F26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592D0F"/>
    <w:multiLevelType w:val="multilevel"/>
    <w:tmpl w:val="CD56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6D67461E"/>
    <w:multiLevelType w:val="hybridMultilevel"/>
    <w:tmpl w:val="840E6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A06C1B"/>
    <w:multiLevelType w:val="hybridMultilevel"/>
    <w:tmpl w:val="2932B1D6"/>
    <w:lvl w:ilvl="0" w:tplc="8392F812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E091684"/>
    <w:multiLevelType w:val="multilevel"/>
    <w:tmpl w:val="6FAA4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700F3E17"/>
    <w:multiLevelType w:val="hybridMultilevel"/>
    <w:tmpl w:val="1C26561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A75AB4"/>
    <w:multiLevelType w:val="hybridMultilevel"/>
    <w:tmpl w:val="24CA9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78D3BC0"/>
    <w:multiLevelType w:val="multilevel"/>
    <w:tmpl w:val="4DDEB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7A4331FF"/>
    <w:multiLevelType w:val="multilevel"/>
    <w:tmpl w:val="BB66D40C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7" w15:restartNumberingAfterBreak="0">
    <w:nsid w:val="7FC61E38"/>
    <w:multiLevelType w:val="hybridMultilevel"/>
    <w:tmpl w:val="A030F0DC"/>
    <w:lvl w:ilvl="0" w:tplc="D4C076B0">
      <w:start w:val="1"/>
      <w:numFmt w:val="decimal"/>
      <w:pStyle w:val="PracticeDescriptio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0"/>
  </w:num>
  <w:num w:numId="3">
    <w:abstractNumId w:val="7"/>
  </w:num>
  <w:num w:numId="4">
    <w:abstractNumId w:val="51"/>
  </w:num>
  <w:num w:numId="5">
    <w:abstractNumId w:val="32"/>
  </w:num>
  <w:num w:numId="6">
    <w:abstractNumId w:val="11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7"/>
  </w:num>
  <w:num w:numId="15">
    <w:abstractNumId w:val="16"/>
  </w:num>
  <w:num w:numId="16">
    <w:abstractNumId w:val="44"/>
  </w:num>
  <w:num w:numId="17">
    <w:abstractNumId w:val="56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9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2"/>
  </w:num>
  <w:num w:numId="30">
    <w:abstractNumId w:val="32"/>
  </w:num>
  <w:num w:numId="31">
    <w:abstractNumId w:val="55"/>
  </w:num>
  <w:num w:numId="3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</w:num>
  <w:num w:numId="3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27"/>
  </w:num>
  <w:num w:numId="38">
    <w:abstractNumId w:val="18"/>
  </w:num>
  <w:num w:numId="39">
    <w:abstractNumId w:val="30"/>
  </w:num>
  <w:num w:numId="40">
    <w:abstractNumId w:val="42"/>
  </w:num>
  <w:num w:numId="41">
    <w:abstractNumId w:val="6"/>
  </w:num>
  <w:num w:numId="42">
    <w:abstractNumId w:val="21"/>
  </w:num>
  <w:num w:numId="43">
    <w:abstractNumId w:val="45"/>
  </w:num>
  <w:num w:numId="44">
    <w:abstractNumId w:val="24"/>
  </w:num>
  <w:num w:numId="45">
    <w:abstractNumId w:val="8"/>
  </w:num>
  <w:num w:numId="46">
    <w:abstractNumId w:val="15"/>
  </w:num>
  <w:num w:numId="47">
    <w:abstractNumId w:val="39"/>
  </w:num>
  <w:num w:numId="48">
    <w:abstractNumId w:val="33"/>
  </w:num>
  <w:num w:numId="49">
    <w:abstractNumId w:val="53"/>
  </w:num>
  <w:num w:numId="50">
    <w:abstractNumId w:val="50"/>
  </w:num>
  <w:num w:numId="51">
    <w:abstractNumId w:val="48"/>
  </w:num>
  <w:num w:numId="52">
    <w:abstractNumId w:val="48"/>
    <w:lvlOverride w:ilvl="0">
      <w:startOverride w:val="1"/>
    </w:lvlOverride>
  </w:num>
  <w:num w:numId="53">
    <w:abstractNumId w:val="48"/>
    <w:lvlOverride w:ilvl="0">
      <w:startOverride w:val="1"/>
    </w:lvlOverride>
  </w:num>
  <w:num w:numId="54">
    <w:abstractNumId w:val="22"/>
  </w:num>
  <w:num w:numId="55">
    <w:abstractNumId w:val="22"/>
    <w:lvlOverride w:ilvl="0">
      <w:startOverride w:val="1"/>
    </w:lvlOverride>
  </w:num>
  <w:num w:numId="56">
    <w:abstractNumId w:val="25"/>
  </w:num>
  <w:num w:numId="57">
    <w:abstractNumId w:val="37"/>
  </w:num>
  <w:num w:numId="58">
    <w:abstractNumId w:val="36"/>
  </w:num>
  <w:num w:numId="59">
    <w:abstractNumId w:val="57"/>
  </w:num>
  <w:num w:numId="60">
    <w:abstractNumId w:val="10"/>
  </w:num>
  <w:num w:numId="61">
    <w:abstractNumId w:val="23"/>
  </w:num>
  <w:num w:numId="62">
    <w:abstractNumId w:val="20"/>
  </w:num>
  <w:num w:numId="63">
    <w:abstractNumId w:val="0"/>
  </w:num>
  <w:num w:numId="64">
    <w:abstractNumId w:val="9"/>
  </w:num>
  <w:num w:numId="65">
    <w:abstractNumId w:val="43"/>
  </w:num>
  <w:num w:numId="66">
    <w:abstractNumId w:val="17"/>
  </w:num>
  <w:num w:numId="67">
    <w:abstractNumId w:val="14"/>
  </w:num>
  <w:num w:numId="68">
    <w:abstractNumId w:val="12"/>
  </w:num>
  <w:num w:numId="69">
    <w:abstractNumId w:val="12"/>
  </w:num>
  <w:num w:numId="70">
    <w:abstractNumId w:val="46"/>
  </w:num>
  <w:num w:numId="71">
    <w:abstractNumId w:val="31"/>
  </w:num>
  <w:num w:numId="72">
    <w:abstractNumId w:val="26"/>
  </w:num>
  <w:num w:numId="73">
    <w:abstractNumId w:val="5"/>
  </w:num>
  <w:num w:numId="74">
    <w:abstractNumId w:val="29"/>
  </w:num>
  <w:num w:numId="75">
    <w:abstractNumId w:val="38"/>
  </w:num>
  <w:num w:numId="76">
    <w:abstractNumId w:val="54"/>
  </w:num>
  <w:num w:numId="77">
    <w:abstractNumId w:val="13"/>
  </w:num>
  <w:num w:numId="78">
    <w:abstractNumId w:val="3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AF2"/>
    <w:rsid w:val="00005CC4"/>
    <w:rsid w:val="00010B08"/>
    <w:rsid w:val="000220E4"/>
    <w:rsid w:val="0002703B"/>
    <w:rsid w:val="00050A6E"/>
    <w:rsid w:val="000544C4"/>
    <w:rsid w:val="00057106"/>
    <w:rsid w:val="0006448D"/>
    <w:rsid w:val="000646F4"/>
    <w:rsid w:val="00074770"/>
    <w:rsid w:val="00076557"/>
    <w:rsid w:val="00095D2D"/>
    <w:rsid w:val="000A5C44"/>
    <w:rsid w:val="000C0E49"/>
    <w:rsid w:val="000C1F6D"/>
    <w:rsid w:val="000C7273"/>
    <w:rsid w:val="000E20DA"/>
    <w:rsid w:val="001030CA"/>
    <w:rsid w:val="00103934"/>
    <w:rsid w:val="0011088D"/>
    <w:rsid w:val="00114623"/>
    <w:rsid w:val="00125958"/>
    <w:rsid w:val="001405FF"/>
    <w:rsid w:val="00152C9A"/>
    <w:rsid w:val="001642C9"/>
    <w:rsid w:val="00180CCA"/>
    <w:rsid w:val="00193239"/>
    <w:rsid w:val="00195AF0"/>
    <w:rsid w:val="001A0D29"/>
    <w:rsid w:val="001A5FA4"/>
    <w:rsid w:val="001A6C9C"/>
    <w:rsid w:val="001A705D"/>
    <w:rsid w:val="001B00D7"/>
    <w:rsid w:val="001B59FC"/>
    <w:rsid w:val="001C0C0B"/>
    <w:rsid w:val="001D15A2"/>
    <w:rsid w:val="001D39E6"/>
    <w:rsid w:val="001E1BDA"/>
    <w:rsid w:val="001E3EBA"/>
    <w:rsid w:val="001F6B28"/>
    <w:rsid w:val="002301D3"/>
    <w:rsid w:val="00232F65"/>
    <w:rsid w:val="00252378"/>
    <w:rsid w:val="00256100"/>
    <w:rsid w:val="00256425"/>
    <w:rsid w:val="00257074"/>
    <w:rsid w:val="00261231"/>
    <w:rsid w:val="00271794"/>
    <w:rsid w:val="00271F6D"/>
    <w:rsid w:val="00272A6B"/>
    <w:rsid w:val="00290A04"/>
    <w:rsid w:val="0029384B"/>
    <w:rsid w:val="00293C6A"/>
    <w:rsid w:val="002D0277"/>
    <w:rsid w:val="002D04D2"/>
    <w:rsid w:val="002D41D8"/>
    <w:rsid w:val="002E0F67"/>
    <w:rsid w:val="002F01AA"/>
    <w:rsid w:val="002F177E"/>
    <w:rsid w:val="002F29FD"/>
    <w:rsid w:val="00306F79"/>
    <w:rsid w:val="00307C0F"/>
    <w:rsid w:val="00310E6A"/>
    <w:rsid w:val="00316A47"/>
    <w:rsid w:val="00317EB9"/>
    <w:rsid w:val="00321939"/>
    <w:rsid w:val="00321CD6"/>
    <w:rsid w:val="00321D06"/>
    <w:rsid w:val="00333E1F"/>
    <w:rsid w:val="00340FB5"/>
    <w:rsid w:val="00341DD9"/>
    <w:rsid w:val="00356F70"/>
    <w:rsid w:val="00361043"/>
    <w:rsid w:val="00366590"/>
    <w:rsid w:val="00366DDD"/>
    <w:rsid w:val="00376639"/>
    <w:rsid w:val="003778CE"/>
    <w:rsid w:val="00380BD3"/>
    <w:rsid w:val="00380FB4"/>
    <w:rsid w:val="003A1F2E"/>
    <w:rsid w:val="003A2C57"/>
    <w:rsid w:val="003A321F"/>
    <w:rsid w:val="003A33F6"/>
    <w:rsid w:val="003B64E5"/>
    <w:rsid w:val="003C2E4A"/>
    <w:rsid w:val="003C5D3A"/>
    <w:rsid w:val="003D119E"/>
    <w:rsid w:val="003D395C"/>
    <w:rsid w:val="003D67F8"/>
    <w:rsid w:val="003E0E38"/>
    <w:rsid w:val="003E4DA6"/>
    <w:rsid w:val="003E4DC3"/>
    <w:rsid w:val="003E68CC"/>
    <w:rsid w:val="003F6EDD"/>
    <w:rsid w:val="0040441F"/>
    <w:rsid w:val="004137A0"/>
    <w:rsid w:val="0041414D"/>
    <w:rsid w:val="004144B2"/>
    <w:rsid w:val="0042066E"/>
    <w:rsid w:val="00422534"/>
    <w:rsid w:val="00425DF7"/>
    <w:rsid w:val="004304DE"/>
    <w:rsid w:val="00431D21"/>
    <w:rsid w:val="00437812"/>
    <w:rsid w:val="0044033C"/>
    <w:rsid w:val="00465E1C"/>
    <w:rsid w:val="00474A45"/>
    <w:rsid w:val="00474D86"/>
    <w:rsid w:val="004816C2"/>
    <w:rsid w:val="00483BDB"/>
    <w:rsid w:val="00495384"/>
    <w:rsid w:val="004B335A"/>
    <w:rsid w:val="004C0A94"/>
    <w:rsid w:val="004D15B8"/>
    <w:rsid w:val="004E2587"/>
    <w:rsid w:val="004E4CC6"/>
    <w:rsid w:val="004E7EBE"/>
    <w:rsid w:val="004F1AE8"/>
    <w:rsid w:val="004F4E8F"/>
    <w:rsid w:val="004F50DA"/>
    <w:rsid w:val="0050273F"/>
    <w:rsid w:val="0050556C"/>
    <w:rsid w:val="005119E5"/>
    <w:rsid w:val="00524CC0"/>
    <w:rsid w:val="00527DD4"/>
    <w:rsid w:val="005353A9"/>
    <w:rsid w:val="005433FB"/>
    <w:rsid w:val="00546E0E"/>
    <w:rsid w:val="00556FE5"/>
    <w:rsid w:val="00561182"/>
    <w:rsid w:val="00561BDB"/>
    <w:rsid w:val="005676B5"/>
    <w:rsid w:val="00574DD8"/>
    <w:rsid w:val="00586474"/>
    <w:rsid w:val="00594716"/>
    <w:rsid w:val="005A2613"/>
    <w:rsid w:val="005B1248"/>
    <w:rsid w:val="005B3B3D"/>
    <w:rsid w:val="005B641B"/>
    <w:rsid w:val="005B703C"/>
    <w:rsid w:val="005C0EC3"/>
    <w:rsid w:val="005C2E6E"/>
    <w:rsid w:val="005C71DD"/>
    <w:rsid w:val="005D5B25"/>
    <w:rsid w:val="005E046C"/>
    <w:rsid w:val="005E12D0"/>
    <w:rsid w:val="005E22B4"/>
    <w:rsid w:val="005E48E6"/>
    <w:rsid w:val="005E6362"/>
    <w:rsid w:val="005F473F"/>
    <w:rsid w:val="005F5AF2"/>
    <w:rsid w:val="00617D87"/>
    <w:rsid w:val="0064287E"/>
    <w:rsid w:val="00647C5E"/>
    <w:rsid w:val="00650E46"/>
    <w:rsid w:val="006511E4"/>
    <w:rsid w:val="006516DE"/>
    <w:rsid w:val="00651E8F"/>
    <w:rsid w:val="0065281D"/>
    <w:rsid w:val="00661355"/>
    <w:rsid w:val="00666222"/>
    <w:rsid w:val="00667118"/>
    <w:rsid w:val="00683165"/>
    <w:rsid w:val="0068469F"/>
    <w:rsid w:val="006922F6"/>
    <w:rsid w:val="006927F1"/>
    <w:rsid w:val="0069327A"/>
    <w:rsid w:val="006934B4"/>
    <w:rsid w:val="006938C6"/>
    <w:rsid w:val="00693D1E"/>
    <w:rsid w:val="0069683E"/>
    <w:rsid w:val="006A054A"/>
    <w:rsid w:val="006C750A"/>
    <w:rsid w:val="006C767B"/>
    <w:rsid w:val="006D2F0C"/>
    <w:rsid w:val="006E3D18"/>
    <w:rsid w:val="006E5508"/>
    <w:rsid w:val="006F23E0"/>
    <w:rsid w:val="006F4056"/>
    <w:rsid w:val="00705E9E"/>
    <w:rsid w:val="007062F2"/>
    <w:rsid w:val="00720D9E"/>
    <w:rsid w:val="007255FE"/>
    <w:rsid w:val="00733EED"/>
    <w:rsid w:val="007453DB"/>
    <w:rsid w:val="00774933"/>
    <w:rsid w:val="00774CC7"/>
    <w:rsid w:val="007877AD"/>
    <w:rsid w:val="007916C1"/>
    <w:rsid w:val="00791762"/>
    <w:rsid w:val="007A0EB7"/>
    <w:rsid w:val="007A4EA0"/>
    <w:rsid w:val="007D0D3F"/>
    <w:rsid w:val="007D1342"/>
    <w:rsid w:val="007D3F61"/>
    <w:rsid w:val="007D4216"/>
    <w:rsid w:val="007E7F6E"/>
    <w:rsid w:val="00805010"/>
    <w:rsid w:val="008163EB"/>
    <w:rsid w:val="00816F7B"/>
    <w:rsid w:val="008274FF"/>
    <w:rsid w:val="00834997"/>
    <w:rsid w:val="008416CF"/>
    <w:rsid w:val="00842DC8"/>
    <w:rsid w:val="00862081"/>
    <w:rsid w:val="00872231"/>
    <w:rsid w:val="0087294B"/>
    <w:rsid w:val="00883C70"/>
    <w:rsid w:val="00886D4A"/>
    <w:rsid w:val="008956C0"/>
    <w:rsid w:val="008A0091"/>
    <w:rsid w:val="008A2932"/>
    <w:rsid w:val="008A4DAF"/>
    <w:rsid w:val="008A7973"/>
    <w:rsid w:val="008B0C4F"/>
    <w:rsid w:val="008B5782"/>
    <w:rsid w:val="008C495C"/>
    <w:rsid w:val="008C4E82"/>
    <w:rsid w:val="008D2826"/>
    <w:rsid w:val="008D7113"/>
    <w:rsid w:val="008F34FC"/>
    <w:rsid w:val="008F5B0E"/>
    <w:rsid w:val="008F5EED"/>
    <w:rsid w:val="009006A8"/>
    <w:rsid w:val="009018C2"/>
    <w:rsid w:val="009019D9"/>
    <w:rsid w:val="00905E25"/>
    <w:rsid w:val="00910655"/>
    <w:rsid w:val="009138B9"/>
    <w:rsid w:val="00920857"/>
    <w:rsid w:val="0092118F"/>
    <w:rsid w:val="009262C3"/>
    <w:rsid w:val="00932402"/>
    <w:rsid w:val="0093734C"/>
    <w:rsid w:val="0094294D"/>
    <w:rsid w:val="00950218"/>
    <w:rsid w:val="00952B97"/>
    <w:rsid w:val="0095491E"/>
    <w:rsid w:val="009578BD"/>
    <w:rsid w:val="00961442"/>
    <w:rsid w:val="00963302"/>
    <w:rsid w:val="00971E03"/>
    <w:rsid w:val="00977E5C"/>
    <w:rsid w:val="00994799"/>
    <w:rsid w:val="009A1198"/>
    <w:rsid w:val="009A6DDC"/>
    <w:rsid w:val="009A7C33"/>
    <w:rsid w:val="009B2E30"/>
    <w:rsid w:val="009B67DA"/>
    <w:rsid w:val="009B6EA8"/>
    <w:rsid w:val="009C0FF9"/>
    <w:rsid w:val="009D737A"/>
    <w:rsid w:val="009E126D"/>
    <w:rsid w:val="009E42D7"/>
    <w:rsid w:val="00A12616"/>
    <w:rsid w:val="00A4116C"/>
    <w:rsid w:val="00A63633"/>
    <w:rsid w:val="00A67C37"/>
    <w:rsid w:val="00A74697"/>
    <w:rsid w:val="00A840FC"/>
    <w:rsid w:val="00A916C1"/>
    <w:rsid w:val="00AA002A"/>
    <w:rsid w:val="00AA368D"/>
    <w:rsid w:val="00AA371E"/>
    <w:rsid w:val="00AB14DE"/>
    <w:rsid w:val="00AB46C3"/>
    <w:rsid w:val="00AC0A67"/>
    <w:rsid w:val="00AC36B1"/>
    <w:rsid w:val="00AC69DC"/>
    <w:rsid w:val="00AD004E"/>
    <w:rsid w:val="00AD4985"/>
    <w:rsid w:val="00AD6EC9"/>
    <w:rsid w:val="00AE0C0B"/>
    <w:rsid w:val="00AE51E2"/>
    <w:rsid w:val="00AE64D4"/>
    <w:rsid w:val="00AE66E6"/>
    <w:rsid w:val="00AF72D4"/>
    <w:rsid w:val="00B02ACF"/>
    <w:rsid w:val="00B131FF"/>
    <w:rsid w:val="00B17A6C"/>
    <w:rsid w:val="00B24D30"/>
    <w:rsid w:val="00B27128"/>
    <w:rsid w:val="00B37D6C"/>
    <w:rsid w:val="00B465FB"/>
    <w:rsid w:val="00B46B55"/>
    <w:rsid w:val="00B568C4"/>
    <w:rsid w:val="00B61948"/>
    <w:rsid w:val="00B65D77"/>
    <w:rsid w:val="00B80FDA"/>
    <w:rsid w:val="00B81193"/>
    <w:rsid w:val="00B816A0"/>
    <w:rsid w:val="00B913B8"/>
    <w:rsid w:val="00BA13C8"/>
    <w:rsid w:val="00BB1135"/>
    <w:rsid w:val="00BB62AB"/>
    <w:rsid w:val="00BB7CFD"/>
    <w:rsid w:val="00BC0BCB"/>
    <w:rsid w:val="00BC7FDD"/>
    <w:rsid w:val="00BD754F"/>
    <w:rsid w:val="00BE238C"/>
    <w:rsid w:val="00BE4BAC"/>
    <w:rsid w:val="00BE5BA7"/>
    <w:rsid w:val="00BE761C"/>
    <w:rsid w:val="00BF0795"/>
    <w:rsid w:val="00BF5236"/>
    <w:rsid w:val="00C0162B"/>
    <w:rsid w:val="00C02843"/>
    <w:rsid w:val="00C152A3"/>
    <w:rsid w:val="00C3114B"/>
    <w:rsid w:val="00C3758A"/>
    <w:rsid w:val="00C469D3"/>
    <w:rsid w:val="00C474F2"/>
    <w:rsid w:val="00C612BC"/>
    <w:rsid w:val="00C634F2"/>
    <w:rsid w:val="00C63535"/>
    <w:rsid w:val="00C63B5F"/>
    <w:rsid w:val="00C656FD"/>
    <w:rsid w:val="00C660C2"/>
    <w:rsid w:val="00C84BC4"/>
    <w:rsid w:val="00C85B7D"/>
    <w:rsid w:val="00C86C1A"/>
    <w:rsid w:val="00C926A5"/>
    <w:rsid w:val="00C96692"/>
    <w:rsid w:val="00CA454E"/>
    <w:rsid w:val="00CA7069"/>
    <w:rsid w:val="00CB35D7"/>
    <w:rsid w:val="00CB4227"/>
    <w:rsid w:val="00CD1640"/>
    <w:rsid w:val="00CD20FB"/>
    <w:rsid w:val="00CD7556"/>
    <w:rsid w:val="00CE14D8"/>
    <w:rsid w:val="00CE3E07"/>
    <w:rsid w:val="00CE68B2"/>
    <w:rsid w:val="00CF688B"/>
    <w:rsid w:val="00D03E13"/>
    <w:rsid w:val="00D05231"/>
    <w:rsid w:val="00D05BA8"/>
    <w:rsid w:val="00D07051"/>
    <w:rsid w:val="00D071DC"/>
    <w:rsid w:val="00D13DBE"/>
    <w:rsid w:val="00D2152C"/>
    <w:rsid w:val="00D25F64"/>
    <w:rsid w:val="00D265E5"/>
    <w:rsid w:val="00D32A42"/>
    <w:rsid w:val="00D35897"/>
    <w:rsid w:val="00D401AD"/>
    <w:rsid w:val="00D44895"/>
    <w:rsid w:val="00D503CE"/>
    <w:rsid w:val="00D545A1"/>
    <w:rsid w:val="00D60044"/>
    <w:rsid w:val="00D66D06"/>
    <w:rsid w:val="00D67238"/>
    <w:rsid w:val="00D741D2"/>
    <w:rsid w:val="00D75354"/>
    <w:rsid w:val="00D76F2A"/>
    <w:rsid w:val="00D82185"/>
    <w:rsid w:val="00DA247B"/>
    <w:rsid w:val="00DA2888"/>
    <w:rsid w:val="00DB258C"/>
    <w:rsid w:val="00DC1A90"/>
    <w:rsid w:val="00DD266C"/>
    <w:rsid w:val="00DD7727"/>
    <w:rsid w:val="00DF0DD9"/>
    <w:rsid w:val="00DF386A"/>
    <w:rsid w:val="00DF3CB5"/>
    <w:rsid w:val="00DF521D"/>
    <w:rsid w:val="00E0446B"/>
    <w:rsid w:val="00E10C9C"/>
    <w:rsid w:val="00E150CB"/>
    <w:rsid w:val="00E15469"/>
    <w:rsid w:val="00E22CEF"/>
    <w:rsid w:val="00E24DA8"/>
    <w:rsid w:val="00E305BE"/>
    <w:rsid w:val="00E3342B"/>
    <w:rsid w:val="00E341F4"/>
    <w:rsid w:val="00E35664"/>
    <w:rsid w:val="00E36DDB"/>
    <w:rsid w:val="00E40C51"/>
    <w:rsid w:val="00E437D0"/>
    <w:rsid w:val="00E510A4"/>
    <w:rsid w:val="00E5478B"/>
    <w:rsid w:val="00E5609F"/>
    <w:rsid w:val="00E572A8"/>
    <w:rsid w:val="00E65251"/>
    <w:rsid w:val="00E66E8A"/>
    <w:rsid w:val="00E76280"/>
    <w:rsid w:val="00E86285"/>
    <w:rsid w:val="00E915B4"/>
    <w:rsid w:val="00E96968"/>
    <w:rsid w:val="00E97B19"/>
    <w:rsid w:val="00EA193D"/>
    <w:rsid w:val="00EB296E"/>
    <w:rsid w:val="00EC0EF5"/>
    <w:rsid w:val="00EC66F7"/>
    <w:rsid w:val="00ED239B"/>
    <w:rsid w:val="00ED37FD"/>
    <w:rsid w:val="00ED76D8"/>
    <w:rsid w:val="00EE0687"/>
    <w:rsid w:val="00EE2CD2"/>
    <w:rsid w:val="00EE364D"/>
    <w:rsid w:val="00EF2958"/>
    <w:rsid w:val="00EF3699"/>
    <w:rsid w:val="00F07D27"/>
    <w:rsid w:val="00F10BBB"/>
    <w:rsid w:val="00F16A7D"/>
    <w:rsid w:val="00F24882"/>
    <w:rsid w:val="00F26CE9"/>
    <w:rsid w:val="00F31F5C"/>
    <w:rsid w:val="00F346D1"/>
    <w:rsid w:val="00F431DD"/>
    <w:rsid w:val="00F5740B"/>
    <w:rsid w:val="00F647EB"/>
    <w:rsid w:val="00F65B0C"/>
    <w:rsid w:val="00F702D0"/>
    <w:rsid w:val="00F742BB"/>
    <w:rsid w:val="00F806C3"/>
    <w:rsid w:val="00F818B0"/>
    <w:rsid w:val="00F823F8"/>
    <w:rsid w:val="00F856B6"/>
    <w:rsid w:val="00F85CAE"/>
    <w:rsid w:val="00F87F06"/>
    <w:rsid w:val="00FA0E10"/>
    <w:rsid w:val="00FA18DA"/>
    <w:rsid w:val="00FC22A1"/>
    <w:rsid w:val="00FD054F"/>
    <w:rsid w:val="00FD330D"/>
    <w:rsid w:val="00FD38AB"/>
    <w:rsid w:val="00FE369E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547090"/>
  <w15:chartTrackingRefBased/>
  <w15:docId w15:val="{1023F778-49B9-1D43-BE9E-CD7644191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5AF2"/>
    <w:rPr>
      <w:rFonts w:ascii="Cambria" w:eastAsia="ヒラギノ角ゴ Pro W3" w:hAnsi="Cambria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321C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453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453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453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453D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2">
    <w:name w:val="Standard 2"/>
    <w:next w:val="Normal"/>
    <w:rsid w:val="005F5AF2"/>
    <w:pPr>
      <w:spacing w:before="140"/>
      <w:outlineLvl w:val="3"/>
    </w:pPr>
    <w:rPr>
      <w:rFonts w:ascii="Helvetica" w:eastAsia="ヒラギノ角ゴ Pro W3" w:hAnsi="Helvetica"/>
      <w:b/>
      <w:i/>
      <w:color w:val="000000"/>
      <w:sz w:val="24"/>
      <w:szCs w:val="24"/>
    </w:rPr>
  </w:style>
  <w:style w:type="paragraph" w:customStyle="1" w:styleId="Practice4">
    <w:name w:val="Practice 4"/>
    <w:next w:val="Normal"/>
    <w:rsid w:val="005F5AF2"/>
    <w:pPr>
      <w:keepNext/>
      <w:spacing w:before="200"/>
      <w:outlineLvl w:val="4"/>
    </w:pPr>
    <w:rPr>
      <w:rFonts w:ascii="Palatino" w:eastAsia="ヒラギノ角ゴ Pro W3" w:hAnsi="Palatino"/>
      <w:b/>
      <w:color w:val="000000"/>
      <w:sz w:val="22"/>
      <w:szCs w:val="24"/>
      <w:u w:val="single"/>
    </w:rPr>
  </w:style>
  <w:style w:type="paragraph" w:customStyle="1" w:styleId="PracticeDescription">
    <w:name w:val="Practice Description"/>
    <w:next w:val="Normal"/>
    <w:autoRedefine/>
    <w:rsid w:val="00F806C3"/>
    <w:pPr>
      <w:numPr>
        <w:numId w:val="59"/>
      </w:numPr>
      <w:outlineLvl w:val="4"/>
    </w:pPr>
    <w:rPr>
      <w:rFonts w:ascii="Palatino" w:eastAsia="ヒラギノ角ゴ Pro W3" w:hAnsi="Palatino"/>
      <w:color w:val="000000"/>
      <w:sz w:val="22"/>
      <w:szCs w:val="24"/>
    </w:rPr>
  </w:style>
  <w:style w:type="table" w:styleId="TableGrid">
    <w:name w:val="Table Grid"/>
    <w:basedOn w:val="TableNormal"/>
    <w:rsid w:val="005F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F5AF2"/>
    <w:rPr>
      <w:color w:val="0000FF"/>
      <w:u w:val="single"/>
    </w:rPr>
  </w:style>
  <w:style w:type="paragraph" w:styleId="Header">
    <w:name w:val="header"/>
    <w:basedOn w:val="Normal"/>
    <w:link w:val="HeaderChar"/>
    <w:rsid w:val="00AB1F8C"/>
    <w:pPr>
      <w:tabs>
        <w:tab w:val="center" w:pos="4320"/>
        <w:tab w:val="right" w:pos="8640"/>
      </w:tabs>
    </w:pPr>
    <w:rPr>
      <w:rFonts w:ascii="Times New Roman" w:eastAsia="Times New Roman" w:hAnsi="Times New Roman"/>
      <w:color w:val="auto"/>
    </w:rPr>
  </w:style>
  <w:style w:type="character" w:customStyle="1" w:styleId="HeaderChar">
    <w:name w:val="Header Char"/>
    <w:link w:val="Header"/>
    <w:rsid w:val="00AB1F8C"/>
    <w:rPr>
      <w:sz w:val="24"/>
      <w:szCs w:val="24"/>
      <w:lang w:val="en-US" w:eastAsia="en-US" w:bidi="ar-SA"/>
    </w:rPr>
  </w:style>
  <w:style w:type="paragraph" w:customStyle="1" w:styleId="StandardTitle2">
    <w:name w:val="Standard Title 2"/>
    <w:next w:val="Normal"/>
    <w:rsid w:val="008702A6"/>
    <w:pPr>
      <w:keepNext/>
      <w:outlineLvl w:val="2"/>
    </w:pPr>
    <w:rPr>
      <w:rFonts w:ascii="Helvetica" w:eastAsia="ヒラギノ角ゴ Pro W3" w:hAnsi="Helvetica"/>
      <w:b/>
      <w:color w:val="975500"/>
      <w:sz w:val="28"/>
      <w:szCs w:val="24"/>
    </w:rPr>
  </w:style>
  <w:style w:type="paragraph" w:styleId="BalloonText">
    <w:name w:val="Balloon Text"/>
    <w:basedOn w:val="Normal"/>
    <w:semiHidden/>
    <w:rsid w:val="00EB4C98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0B5FC2"/>
    <w:pPr>
      <w:ind w:left="720"/>
      <w:contextualSpacing/>
    </w:pPr>
  </w:style>
  <w:style w:type="paragraph" w:styleId="Footer">
    <w:name w:val="footer"/>
    <w:basedOn w:val="Normal"/>
    <w:rsid w:val="006927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27F1"/>
  </w:style>
  <w:style w:type="character" w:styleId="CommentReference">
    <w:name w:val="annotation reference"/>
    <w:rsid w:val="000C72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7273"/>
    <w:rPr>
      <w:sz w:val="20"/>
      <w:szCs w:val="20"/>
    </w:rPr>
  </w:style>
  <w:style w:type="character" w:customStyle="1" w:styleId="CommentTextChar">
    <w:name w:val="Comment Text Char"/>
    <w:link w:val="CommentText"/>
    <w:rsid w:val="000C7273"/>
    <w:rPr>
      <w:rFonts w:ascii="Cambria" w:eastAsia="ヒラギノ角ゴ Pro W3" w:hAnsi="Cambria"/>
      <w:color w:val="000000"/>
    </w:rPr>
  </w:style>
  <w:style w:type="numbering" w:customStyle="1" w:styleId="Style1">
    <w:name w:val="Style1"/>
    <w:rsid w:val="008C495C"/>
    <w:pPr>
      <w:numPr>
        <w:numId w:val="17"/>
      </w:numPr>
    </w:pPr>
  </w:style>
  <w:style w:type="paragraph" w:styleId="CommentSubject">
    <w:name w:val="annotation subject"/>
    <w:basedOn w:val="CommentText"/>
    <w:next w:val="CommentText"/>
    <w:link w:val="CommentSubjectChar"/>
    <w:rsid w:val="000C7273"/>
    <w:rPr>
      <w:b/>
      <w:bCs/>
    </w:rPr>
  </w:style>
  <w:style w:type="character" w:customStyle="1" w:styleId="CommentSubjectChar">
    <w:name w:val="Comment Subject Char"/>
    <w:link w:val="CommentSubject"/>
    <w:rsid w:val="000C7273"/>
    <w:rPr>
      <w:rFonts w:ascii="Cambria" w:eastAsia="ヒラギノ角ゴ Pro W3" w:hAnsi="Cambria"/>
      <w:b/>
      <w:bCs/>
      <w:color w:val="000000"/>
    </w:rPr>
  </w:style>
  <w:style w:type="paragraph" w:customStyle="1" w:styleId="PrinSum">
    <w:name w:val="PrinSum"/>
    <w:basedOn w:val="StandardTitle2"/>
    <w:rsid w:val="00F818B0"/>
    <w:rPr>
      <w:szCs w:val="20"/>
    </w:rPr>
  </w:style>
  <w:style w:type="paragraph" w:customStyle="1" w:styleId="StandardSum">
    <w:name w:val="StandardSum"/>
    <w:basedOn w:val="Standard2"/>
    <w:rsid w:val="00F818B0"/>
    <w:pPr>
      <w:spacing w:before="60" w:after="120"/>
      <w:ind w:left="720"/>
    </w:pPr>
    <w:rPr>
      <w:b w:val="0"/>
      <w:sz w:val="20"/>
      <w:szCs w:val="20"/>
    </w:rPr>
  </w:style>
  <w:style w:type="paragraph" w:customStyle="1" w:styleId="ColorfulShading-Accent11">
    <w:name w:val="Colorful Shading - Accent 11"/>
    <w:hidden/>
    <w:uiPriority w:val="99"/>
    <w:semiHidden/>
    <w:rsid w:val="000C1F6D"/>
    <w:rPr>
      <w:rFonts w:ascii="Cambria" w:eastAsia="ヒラギノ角ゴ Pro W3" w:hAnsi="Cambria"/>
      <w:color w:val="000000"/>
      <w:sz w:val="24"/>
      <w:szCs w:val="24"/>
    </w:rPr>
  </w:style>
  <w:style w:type="paragraph" w:customStyle="1" w:styleId="Default">
    <w:name w:val="Default"/>
    <w:rsid w:val="007877AD"/>
    <w:pPr>
      <w:autoSpaceDE w:val="0"/>
      <w:autoSpaceDN w:val="0"/>
      <w:adjustRightInd w:val="0"/>
    </w:pPr>
    <w:rPr>
      <w:rFonts w:ascii="GillSans" w:hAnsi="GillSans" w:cs="GillSans"/>
      <w:color w:val="000000"/>
      <w:sz w:val="24"/>
      <w:szCs w:val="24"/>
    </w:rPr>
  </w:style>
  <w:style w:type="character" w:customStyle="1" w:styleId="A1">
    <w:name w:val="A1"/>
    <w:rsid w:val="007877AD"/>
    <w:rPr>
      <w:rFonts w:cs="GillSans"/>
      <w:color w:val="000000"/>
      <w:sz w:val="21"/>
      <w:szCs w:val="21"/>
    </w:rPr>
  </w:style>
  <w:style w:type="paragraph" w:customStyle="1" w:styleId="StyleHeading1CandaraLeft">
    <w:name w:val="Style Heading 1 + Candara Left"/>
    <w:basedOn w:val="Heading1"/>
    <w:rsid w:val="00321CD6"/>
    <w:pPr>
      <w:keepNext w:val="0"/>
      <w:shd w:val="clear" w:color="auto" w:fill="007CC4"/>
      <w:spacing w:before="0" w:after="0" w:line="360" w:lineRule="auto"/>
    </w:pPr>
    <w:rPr>
      <w:rFonts w:ascii="Candara" w:eastAsia="Times New Roman" w:hAnsi="Candara" w:cs="Times New Roman"/>
      <w:b w:val="0"/>
      <w:bCs w:val="0"/>
      <w:color w:val="FFFFFF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file:///Users/tiffanyeng/Downloads/www.MyHomeKeepe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actfinder.census.gov/servlet/AGSGeoAddressServlet?_lang=en&amp;_programYear=50&amp;_treeId=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Each program should adopt systems to ensure that all eligible local households have a fair opportunity to apply for publicly assisted homes</vt:lpstr>
    </vt:vector>
  </TitlesOfParts>
  <Company/>
  <LinksUpToDate>false</LinksUpToDate>
  <CharactersWithSpaces>6572</CharactersWithSpaces>
  <SharedDoc>false</SharedDoc>
  <HLinks>
    <vt:vector size="6" baseType="variant"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http://factfinder.census.gov/servlet/AGSGeoAddressServlet?_lang=en&amp;_programYear=50&amp;_treeId=420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Each program should adopt systems to ensure that all eligible local households have a fair opportunity to apply for publicly assisted homes</dc:title>
  <dc:subject/>
  <dc:creator>Tiffany</dc:creator>
  <cp:keywords/>
  <cp:lastModifiedBy>Tiffany Eng</cp:lastModifiedBy>
  <cp:revision>5</cp:revision>
  <cp:lastPrinted>2012-01-18T23:25:00Z</cp:lastPrinted>
  <dcterms:created xsi:type="dcterms:W3CDTF">2020-05-28T16:09:00Z</dcterms:created>
  <dcterms:modified xsi:type="dcterms:W3CDTF">2020-05-28T16:16:00Z</dcterms:modified>
</cp:coreProperties>
</file>